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DBD" w:rsidRPr="00E12698" w:rsidRDefault="00EA2DBD" w:rsidP="001A726F">
      <w:pPr>
        <w:autoSpaceDE w:val="0"/>
        <w:autoSpaceDN w:val="0"/>
        <w:adjustRightInd w:val="0"/>
        <w:spacing w:line="240" w:lineRule="auto"/>
        <w:jc w:val="center"/>
        <w:rPr>
          <w:rFonts w:ascii="Times New Roman" w:hAnsi="Times New Roman" w:cs="Times New Roman"/>
        </w:rPr>
      </w:pPr>
      <w:bookmarkStart w:id="0" w:name="_GoBack"/>
      <w:bookmarkEnd w:id="0"/>
      <w:r w:rsidRPr="00E12698">
        <w:rPr>
          <w:rFonts w:ascii="Times New Roman" w:hAnsi="Times New Roman" w:cs="Times New Roman"/>
          <w:b/>
          <w:bCs/>
          <w:u w:val="single"/>
        </w:rPr>
        <w:t>HIPAA BUSINESS ASSOCIATE AGREEMENT</w:t>
      </w:r>
    </w:p>
    <w:p w:rsidR="00EA2DBD" w:rsidRPr="00E12698" w:rsidRDefault="00EA2DBD" w:rsidP="001A726F">
      <w:pPr>
        <w:suppressAutoHyphens/>
        <w:spacing w:line="240" w:lineRule="auto"/>
        <w:ind w:firstLine="720"/>
        <w:jc w:val="both"/>
        <w:rPr>
          <w:rFonts w:ascii="Times New Roman" w:hAnsi="Times New Roman" w:cs="Times New Roman"/>
        </w:rPr>
      </w:pPr>
      <w:r w:rsidRPr="00E12698">
        <w:rPr>
          <w:rFonts w:ascii="Times New Roman" w:hAnsi="Times New Roman" w:cs="Times New Roman"/>
          <w:b/>
          <w:bCs/>
        </w:rPr>
        <w:t>THIS HIPAA BUSINESS ASSOCIATE AGREEMENT</w:t>
      </w:r>
      <w:r w:rsidRPr="00E12698">
        <w:rPr>
          <w:rFonts w:ascii="Times New Roman" w:hAnsi="Times New Roman" w:cs="Times New Roman"/>
        </w:rPr>
        <w:t xml:space="preserve"> (</w:t>
      </w:r>
      <w:r w:rsidR="00274A94" w:rsidRPr="00E12698">
        <w:rPr>
          <w:rFonts w:ascii="Times New Roman" w:hAnsi="Times New Roman" w:cs="Times New Roman"/>
        </w:rPr>
        <w:t>“BAA”</w:t>
      </w:r>
      <w:r w:rsidRPr="00E12698">
        <w:rPr>
          <w:rFonts w:ascii="Times New Roman" w:hAnsi="Times New Roman" w:cs="Times New Roman"/>
        </w:rPr>
        <w:t xml:space="preserve">) is entered into effective the ____ day of </w:t>
      </w:r>
      <w:bookmarkStart w:id="1" w:name="Text2"/>
      <w:r w:rsidRPr="00E12698">
        <w:rPr>
          <w:rFonts w:ascii="Times New Roman" w:hAnsi="Times New Roman" w:cs="Times New Roman"/>
        </w:rPr>
        <w:t>_______</w:t>
      </w:r>
      <w:bookmarkEnd w:id="1"/>
      <w:r w:rsidRPr="00E12698">
        <w:rPr>
          <w:rFonts w:ascii="Times New Roman" w:hAnsi="Times New Roman" w:cs="Times New Roman"/>
        </w:rPr>
        <w:t xml:space="preserve">, 20__ (“Effective Date”), by and between </w:t>
      </w:r>
      <w:r w:rsidR="004B1B3A" w:rsidRPr="00E12698">
        <w:rPr>
          <w:rFonts w:ascii="Times New Roman" w:hAnsi="Times New Roman" w:cs="Times New Roman"/>
        </w:rPr>
        <w:t>_______________</w:t>
      </w:r>
      <w:r w:rsidR="00895050">
        <w:rPr>
          <w:rFonts w:ascii="Times New Roman" w:hAnsi="Times New Roman" w:cs="Times New Roman"/>
        </w:rPr>
        <w:t>, on its behalf and on behalf of its subsidiaries and affiliates</w:t>
      </w:r>
      <w:r w:rsidR="004B1B3A" w:rsidRPr="00E12698">
        <w:rPr>
          <w:rFonts w:ascii="Times New Roman" w:hAnsi="Times New Roman" w:cs="Times New Roman"/>
        </w:rPr>
        <w:t xml:space="preserve"> (</w:t>
      </w:r>
      <w:r w:rsidR="00805AF6">
        <w:rPr>
          <w:rFonts w:ascii="Times New Roman" w:hAnsi="Times New Roman" w:cs="Times New Roman"/>
        </w:rPr>
        <w:t>“</w:t>
      </w:r>
      <w:r w:rsidR="004B1B3A" w:rsidRPr="00E12698">
        <w:rPr>
          <w:rFonts w:ascii="Times New Roman" w:hAnsi="Times New Roman" w:cs="Times New Roman"/>
        </w:rPr>
        <w:t>Covered Entity</w:t>
      </w:r>
      <w:r w:rsidR="00805AF6">
        <w:rPr>
          <w:rFonts w:ascii="Times New Roman" w:hAnsi="Times New Roman" w:cs="Times New Roman"/>
        </w:rPr>
        <w:t>”</w:t>
      </w:r>
      <w:r w:rsidR="004B1B3A" w:rsidRPr="00E12698">
        <w:rPr>
          <w:rFonts w:ascii="Times New Roman" w:hAnsi="Times New Roman" w:cs="Times New Roman"/>
        </w:rPr>
        <w:t xml:space="preserve">), and </w:t>
      </w:r>
      <w:r w:rsidRPr="00E12698">
        <w:rPr>
          <w:rFonts w:ascii="Times New Roman" w:hAnsi="Times New Roman" w:cs="Times New Roman"/>
        </w:rPr>
        <w:t>the Regents of the University of Michigan, a Michigan constitutional corporation on behalf of its affiliates (</w:t>
      </w:r>
      <w:r w:rsidR="00805AF6">
        <w:rPr>
          <w:rFonts w:ascii="Times New Roman" w:hAnsi="Times New Roman" w:cs="Times New Roman"/>
        </w:rPr>
        <w:t>“Business Associate”</w:t>
      </w:r>
      <w:r w:rsidR="00F3678A">
        <w:rPr>
          <w:rFonts w:ascii="Times New Roman" w:hAnsi="Times New Roman" w:cs="Times New Roman"/>
        </w:rPr>
        <w:t xml:space="preserve"> “BA”</w:t>
      </w:r>
      <w:r w:rsidR="00805AF6">
        <w:rPr>
          <w:rFonts w:ascii="Times New Roman" w:hAnsi="Times New Roman" w:cs="Times New Roman"/>
        </w:rPr>
        <w:t xml:space="preserve"> or </w:t>
      </w:r>
      <w:r w:rsidRPr="00E12698">
        <w:rPr>
          <w:rFonts w:ascii="Times New Roman" w:hAnsi="Times New Roman" w:cs="Times New Roman"/>
        </w:rPr>
        <w:t>“UM”)</w:t>
      </w:r>
      <w:r w:rsidR="00077FC1" w:rsidRPr="00E12698">
        <w:rPr>
          <w:rFonts w:ascii="Times New Roman" w:hAnsi="Times New Roman" w:cs="Times New Roman"/>
        </w:rPr>
        <w:t>.</w:t>
      </w:r>
    </w:p>
    <w:p w:rsidR="00EA2DBD" w:rsidRPr="00E12698" w:rsidRDefault="00EA2DBD" w:rsidP="001A726F">
      <w:pPr>
        <w:spacing w:line="240" w:lineRule="auto"/>
        <w:jc w:val="both"/>
        <w:rPr>
          <w:rFonts w:ascii="Times New Roman" w:hAnsi="Times New Roman" w:cs="Times New Roman"/>
        </w:rPr>
      </w:pPr>
      <w:r w:rsidRPr="00E12698">
        <w:rPr>
          <w:rFonts w:ascii="Times New Roman" w:hAnsi="Times New Roman" w:cs="Times New Roman"/>
        </w:rPr>
        <w:tab/>
        <w:t xml:space="preserve">Business Associate may perform functions or activities on behalf of Covered Entity involving the </w:t>
      </w:r>
      <w:r w:rsidR="00C6029C" w:rsidRPr="00E12698">
        <w:rPr>
          <w:rFonts w:ascii="Times New Roman" w:hAnsi="Times New Roman" w:cs="Times New Roman"/>
        </w:rPr>
        <w:t>creation, receipt, maintenance, access</w:t>
      </w:r>
      <w:r w:rsidR="00274A94" w:rsidRPr="00E12698">
        <w:rPr>
          <w:rFonts w:ascii="Times New Roman" w:hAnsi="Times New Roman" w:cs="Times New Roman"/>
        </w:rPr>
        <w:t xml:space="preserve">, </w:t>
      </w:r>
      <w:r w:rsidR="00C6029C" w:rsidRPr="00E12698">
        <w:rPr>
          <w:rFonts w:ascii="Times New Roman" w:hAnsi="Times New Roman" w:cs="Times New Roman"/>
        </w:rPr>
        <w:t>transmission</w:t>
      </w:r>
      <w:r w:rsidR="00274A94" w:rsidRPr="00E12698">
        <w:rPr>
          <w:rFonts w:ascii="Times New Roman" w:hAnsi="Times New Roman" w:cs="Times New Roman"/>
        </w:rPr>
        <w:t>, use and/or disclosure</w:t>
      </w:r>
      <w:r w:rsidRPr="00E12698">
        <w:rPr>
          <w:rFonts w:ascii="Times New Roman" w:hAnsi="Times New Roman" w:cs="Times New Roman"/>
        </w:rPr>
        <w:t xml:space="preserve"> of protected health information </w:t>
      </w:r>
      <w:r w:rsidR="00274A94" w:rsidRPr="00E12698">
        <w:rPr>
          <w:rFonts w:ascii="Times New Roman" w:hAnsi="Times New Roman" w:cs="Times New Roman"/>
        </w:rPr>
        <w:t xml:space="preserve">(“PHI”) </w:t>
      </w:r>
      <w:r w:rsidRPr="00E12698">
        <w:rPr>
          <w:rFonts w:ascii="Times New Roman" w:hAnsi="Times New Roman" w:cs="Times New Roman"/>
        </w:rPr>
        <w:t xml:space="preserve">received from </w:t>
      </w:r>
      <w:r w:rsidR="00C6029C" w:rsidRPr="00E12698">
        <w:rPr>
          <w:rFonts w:ascii="Times New Roman" w:hAnsi="Times New Roman" w:cs="Times New Roman"/>
        </w:rPr>
        <w:t xml:space="preserve">or on behalf of </w:t>
      </w:r>
      <w:r w:rsidRPr="00E12698">
        <w:rPr>
          <w:rFonts w:ascii="Times New Roman" w:hAnsi="Times New Roman" w:cs="Times New Roman"/>
        </w:rPr>
        <w:t>Covered Entity</w:t>
      </w:r>
      <w:r w:rsidR="00C6029C" w:rsidRPr="00E12698">
        <w:rPr>
          <w:rFonts w:ascii="Times New Roman" w:hAnsi="Times New Roman" w:cs="Times New Roman"/>
        </w:rPr>
        <w:t xml:space="preserve">.  </w:t>
      </w:r>
      <w:r w:rsidRPr="00E12698">
        <w:rPr>
          <w:rFonts w:ascii="Times New Roman" w:hAnsi="Times New Roman" w:cs="Times New Roman"/>
        </w:rPr>
        <w:t xml:space="preserve">Therefore, Business Associate agrees to the following terms and conditions set forth in this </w:t>
      </w:r>
      <w:r w:rsidR="00274A94" w:rsidRPr="00E12698">
        <w:rPr>
          <w:rFonts w:ascii="Times New Roman" w:hAnsi="Times New Roman" w:cs="Times New Roman"/>
        </w:rPr>
        <w:t>BAA</w:t>
      </w:r>
      <w:r w:rsidRPr="00E12698">
        <w:rPr>
          <w:rFonts w:ascii="Times New Roman" w:hAnsi="Times New Roman" w:cs="Times New Roman"/>
        </w:rPr>
        <w:t>.</w:t>
      </w:r>
    </w:p>
    <w:p w:rsidR="00274A94" w:rsidRPr="00E12698" w:rsidRDefault="00274A94" w:rsidP="001A726F">
      <w:pPr>
        <w:autoSpaceDE w:val="0"/>
        <w:autoSpaceDN w:val="0"/>
        <w:adjustRightInd w:val="0"/>
        <w:spacing w:after="240" w:line="240" w:lineRule="auto"/>
        <w:ind w:left="576" w:hanging="576"/>
        <w:jc w:val="both"/>
        <w:rPr>
          <w:rFonts w:ascii="Times New Roman" w:hAnsi="Times New Roman" w:cs="Times New Roman"/>
        </w:rPr>
      </w:pPr>
      <w:r w:rsidRPr="00325D4E">
        <w:rPr>
          <w:rFonts w:ascii="Times New Roman" w:hAnsi="Times New Roman" w:cs="Times New Roman"/>
          <w:b/>
          <w:bCs/>
        </w:rPr>
        <w:t>1.0</w:t>
      </w:r>
      <w:r w:rsidRPr="00E12698">
        <w:rPr>
          <w:rFonts w:ascii="Times New Roman" w:hAnsi="Times New Roman" w:cs="Times New Roman"/>
          <w:b/>
          <w:bCs/>
        </w:rPr>
        <w:tab/>
      </w:r>
      <w:r w:rsidR="00EA2DBD" w:rsidRPr="00E12698">
        <w:rPr>
          <w:rFonts w:ascii="Times New Roman" w:hAnsi="Times New Roman" w:cs="Times New Roman"/>
          <w:b/>
          <w:bCs/>
          <w:u w:val="single"/>
        </w:rPr>
        <w:t>Definitions</w:t>
      </w:r>
      <w:r w:rsidR="00EA2DBD" w:rsidRPr="00E12698">
        <w:rPr>
          <w:rFonts w:ascii="Times New Roman" w:hAnsi="Times New Roman" w:cs="Times New Roman"/>
          <w:b/>
          <w:bCs/>
          <w:iCs/>
        </w:rPr>
        <w:t>.</w:t>
      </w:r>
      <w:r w:rsidR="00EA2DBD" w:rsidRPr="00E12698">
        <w:rPr>
          <w:rFonts w:ascii="Times New Roman" w:hAnsi="Times New Roman" w:cs="Times New Roman"/>
        </w:rPr>
        <w:t xml:space="preserve">  For purposes of this BAA, any terms used herein, unless otherwise defined, shall have the same meanings as used in the </w:t>
      </w:r>
      <w:r w:rsidRPr="00E12698">
        <w:rPr>
          <w:rFonts w:ascii="Times New Roman" w:hAnsi="Times New Roman" w:cs="Times New Roman"/>
        </w:rPr>
        <w:t xml:space="preserve">HIPAA </w:t>
      </w:r>
      <w:r w:rsidR="00EA2DBD" w:rsidRPr="00E12698">
        <w:rPr>
          <w:rFonts w:ascii="Times New Roman" w:hAnsi="Times New Roman" w:cs="Times New Roman"/>
        </w:rPr>
        <w:t>Privacy and Security Standards, as amended by the Health Information Technology for Economic and Clinical Health Act (Title XIII of the American Recovery and Reinvestment Act of 2009) and its implementing regulations (</w:t>
      </w:r>
      <w:r w:rsidRPr="00E12698">
        <w:rPr>
          <w:rFonts w:ascii="Times New Roman" w:hAnsi="Times New Roman" w:cs="Times New Roman"/>
        </w:rPr>
        <w:t>“HITECH”</w:t>
      </w:r>
      <w:r w:rsidR="00EA2DBD" w:rsidRPr="00E12698">
        <w:rPr>
          <w:rFonts w:ascii="Times New Roman" w:hAnsi="Times New Roman" w:cs="Times New Roman"/>
        </w:rPr>
        <w:t>)</w:t>
      </w:r>
      <w:r w:rsidR="00C6029C" w:rsidRPr="00E12698">
        <w:rPr>
          <w:rFonts w:ascii="Times New Roman" w:hAnsi="Times New Roman" w:cs="Times New Roman"/>
        </w:rPr>
        <w:t xml:space="preserve"> including modifications to the HIPAA Privacy, Security, Enforcement and Breach Notification Rules under HITECH</w:t>
      </w:r>
      <w:r w:rsidR="00EA2DBD" w:rsidRPr="00E12698">
        <w:rPr>
          <w:rFonts w:ascii="Times New Roman" w:hAnsi="Times New Roman" w:cs="Times New Roman"/>
        </w:rPr>
        <w:t>.</w:t>
      </w:r>
    </w:p>
    <w:p w:rsidR="00274A94" w:rsidRPr="00E12698" w:rsidRDefault="00274A94" w:rsidP="001A726F">
      <w:pPr>
        <w:autoSpaceDE w:val="0"/>
        <w:autoSpaceDN w:val="0"/>
        <w:adjustRightInd w:val="0"/>
        <w:spacing w:after="240" w:line="240" w:lineRule="auto"/>
        <w:ind w:left="576" w:hanging="576"/>
        <w:jc w:val="both"/>
        <w:rPr>
          <w:rFonts w:ascii="Times New Roman" w:hAnsi="Times New Roman" w:cs="Times New Roman"/>
        </w:rPr>
      </w:pPr>
      <w:r w:rsidRPr="00325D4E">
        <w:rPr>
          <w:rFonts w:ascii="Times New Roman" w:hAnsi="Times New Roman" w:cs="Times New Roman"/>
          <w:b/>
          <w:bCs/>
        </w:rPr>
        <w:t>2.0</w:t>
      </w:r>
      <w:r w:rsidRPr="00E12698">
        <w:rPr>
          <w:rFonts w:ascii="Times New Roman" w:hAnsi="Times New Roman" w:cs="Times New Roman"/>
          <w:b/>
          <w:bCs/>
        </w:rPr>
        <w:tab/>
      </w:r>
      <w:r w:rsidR="00EA2DBD" w:rsidRPr="00E12698">
        <w:rPr>
          <w:rFonts w:ascii="Times New Roman" w:hAnsi="Times New Roman" w:cs="Times New Roman"/>
          <w:b/>
          <w:bCs/>
          <w:u w:val="single"/>
        </w:rPr>
        <w:t>Scope and Interpretation</w:t>
      </w:r>
      <w:r w:rsidR="00EA2DBD" w:rsidRPr="00E12698">
        <w:rPr>
          <w:rFonts w:ascii="Times New Roman" w:hAnsi="Times New Roman" w:cs="Times New Roman"/>
          <w:b/>
        </w:rPr>
        <w:t>.</w:t>
      </w:r>
      <w:r w:rsidR="001A726F" w:rsidRPr="00E12698">
        <w:rPr>
          <w:rFonts w:ascii="Times New Roman" w:hAnsi="Times New Roman" w:cs="Times New Roman"/>
        </w:rPr>
        <w:t xml:space="preserve">  </w:t>
      </w:r>
      <w:r w:rsidR="004B1B3A" w:rsidRPr="00E12698">
        <w:rPr>
          <w:rFonts w:ascii="Times New Roman" w:hAnsi="Times New Roman" w:cs="Times New Roman"/>
        </w:rPr>
        <w:t>This BAA shall apply only if and to the extent UM is considered a BA to Covered Entity.  Subject to this limitation, t</w:t>
      </w:r>
      <w:r w:rsidR="00EA2DBD" w:rsidRPr="00E12698">
        <w:rPr>
          <w:rFonts w:ascii="Times New Roman" w:hAnsi="Times New Roman" w:cs="Times New Roman"/>
        </w:rPr>
        <w:t>he terms an</w:t>
      </w:r>
      <w:r w:rsidR="00D374A0">
        <w:rPr>
          <w:rFonts w:ascii="Times New Roman" w:hAnsi="Times New Roman" w:cs="Times New Roman"/>
        </w:rPr>
        <w:t xml:space="preserve">d conditions of this BAA shall </w:t>
      </w:r>
      <w:r w:rsidR="00EA2DBD" w:rsidRPr="00E12698">
        <w:rPr>
          <w:rFonts w:ascii="Times New Roman" w:hAnsi="Times New Roman" w:cs="Times New Roman"/>
        </w:rPr>
        <w:t xml:space="preserve">provide for Business Associate’s </w:t>
      </w:r>
      <w:r w:rsidR="00443A02" w:rsidRPr="00E12698">
        <w:rPr>
          <w:rFonts w:ascii="Times New Roman" w:hAnsi="Times New Roman" w:cs="Times New Roman"/>
        </w:rPr>
        <w:t xml:space="preserve">creation, </w:t>
      </w:r>
      <w:r w:rsidR="00EA2DBD" w:rsidRPr="00E12698">
        <w:rPr>
          <w:rFonts w:ascii="Times New Roman" w:hAnsi="Times New Roman" w:cs="Times New Roman"/>
        </w:rPr>
        <w:t>receipt, maintenance,</w:t>
      </w:r>
      <w:r w:rsidR="00D374A0">
        <w:rPr>
          <w:rFonts w:ascii="Times New Roman" w:hAnsi="Times New Roman" w:cs="Times New Roman"/>
        </w:rPr>
        <w:t xml:space="preserve"> transmission,</w:t>
      </w:r>
      <w:r w:rsidR="00EA2DBD" w:rsidRPr="00E12698">
        <w:rPr>
          <w:rFonts w:ascii="Times New Roman" w:hAnsi="Times New Roman" w:cs="Times New Roman"/>
        </w:rPr>
        <w:t xml:space="preserve"> </w:t>
      </w:r>
      <w:r w:rsidRPr="00E12698">
        <w:rPr>
          <w:rFonts w:ascii="Times New Roman" w:hAnsi="Times New Roman" w:cs="Times New Roman"/>
        </w:rPr>
        <w:t>u</w:t>
      </w:r>
      <w:r w:rsidR="00EA2DBD" w:rsidRPr="00E12698">
        <w:rPr>
          <w:rFonts w:ascii="Times New Roman" w:hAnsi="Times New Roman" w:cs="Times New Roman"/>
        </w:rPr>
        <w:t>se and</w:t>
      </w:r>
      <w:r w:rsidRPr="00E12698">
        <w:rPr>
          <w:rFonts w:ascii="Times New Roman" w:hAnsi="Times New Roman" w:cs="Times New Roman"/>
        </w:rPr>
        <w:t>/or</w:t>
      </w:r>
      <w:r w:rsidR="00EA2DBD" w:rsidRPr="00E12698">
        <w:rPr>
          <w:rFonts w:ascii="Times New Roman" w:hAnsi="Times New Roman" w:cs="Times New Roman"/>
        </w:rPr>
        <w:t xml:space="preserve"> </w:t>
      </w:r>
      <w:r w:rsidRPr="00E12698">
        <w:rPr>
          <w:rFonts w:ascii="Times New Roman" w:hAnsi="Times New Roman" w:cs="Times New Roman"/>
        </w:rPr>
        <w:t xml:space="preserve">disclosure </w:t>
      </w:r>
      <w:r w:rsidR="00EA2DBD" w:rsidRPr="00E12698">
        <w:rPr>
          <w:rFonts w:ascii="Times New Roman" w:hAnsi="Times New Roman" w:cs="Times New Roman"/>
        </w:rPr>
        <w:t>of PHI, in any form or medium, including electronic PHI</w:t>
      </w:r>
      <w:r w:rsidRPr="00E12698">
        <w:rPr>
          <w:rFonts w:ascii="Times New Roman" w:hAnsi="Times New Roman" w:cs="Times New Roman"/>
        </w:rPr>
        <w:t xml:space="preserve"> (“ePHI”)</w:t>
      </w:r>
      <w:r w:rsidR="00EA2DBD" w:rsidRPr="00E12698">
        <w:rPr>
          <w:rFonts w:ascii="Times New Roman" w:hAnsi="Times New Roman" w:cs="Times New Roman"/>
        </w:rPr>
        <w:t xml:space="preserve">, in Business Associate’s capacity as “Business Associate” to Covered Entity.  Any ambiguity in this BAA shall be resolved to permit Covered Entity to comply with HIPAA.   </w:t>
      </w:r>
    </w:p>
    <w:p w:rsidR="00274A94" w:rsidRPr="00E12698" w:rsidRDefault="00274A94" w:rsidP="001A726F">
      <w:pPr>
        <w:autoSpaceDE w:val="0"/>
        <w:autoSpaceDN w:val="0"/>
        <w:adjustRightInd w:val="0"/>
        <w:spacing w:after="240" w:line="240" w:lineRule="auto"/>
        <w:ind w:left="576" w:hanging="576"/>
        <w:jc w:val="both"/>
        <w:rPr>
          <w:rFonts w:ascii="Times New Roman" w:hAnsi="Times New Roman" w:cs="Times New Roman"/>
          <w:b/>
          <w:bCs/>
          <w:u w:val="single"/>
        </w:rPr>
      </w:pPr>
      <w:r w:rsidRPr="00325D4E">
        <w:rPr>
          <w:rFonts w:ascii="Times New Roman" w:hAnsi="Times New Roman" w:cs="Times New Roman"/>
          <w:b/>
          <w:bCs/>
        </w:rPr>
        <w:t>3.0</w:t>
      </w:r>
      <w:r w:rsidRPr="00E12698">
        <w:rPr>
          <w:rFonts w:ascii="Times New Roman" w:hAnsi="Times New Roman" w:cs="Times New Roman"/>
          <w:b/>
          <w:bCs/>
        </w:rPr>
        <w:tab/>
      </w:r>
      <w:r w:rsidR="00EA2DBD" w:rsidRPr="00E12698">
        <w:rPr>
          <w:rFonts w:ascii="Times New Roman" w:hAnsi="Times New Roman" w:cs="Times New Roman"/>
          <w:b/>
          <w:bCs/>
          <w:u w:val="single"/>
        </w:rPr>
        <w:t>Compliance with Applicable Law</w:t>
      </w:r>
      <w:r w:rsidR="00EA2DBD" w:rsidRPr="00E12698">
        <w:rPr>
          <w:rFonts w:ascii="Times New Roman" w:hAnsi="Times New Roman" w:cs="Times New Roman"/>
          <w:b/>
        </w:rPr>
        <w:t>.</w:t>
      </w:r>
      <w:r w:rsidR="00EA2DBD" w:rsidRPr="00E12698">
        <w:rPr>
          <w:rFonts w:ascii="Times New Roman" w:hAnsi="Times New Roman" w:cs="Times New Roman"/>
        </w:rPr>
        <w:t xml:space="preserve">  Beginning with the relevant effective date, to the extent Business Associate meets the definition of a “</w:t>
      </w:r>
      <w:r w:rsidR="00F3678A">
        <w:rPr>
          <w:rFonts w:ascii="Times New Roman" w:hAnsi="Times New Roman" w:cs="Times New Roman"/>
        </w:rPr>
        <w:t>b</w:t>
      </w:r>
      <w:r w:rsidR="00EA2DBD" w:rsidRPr="00E12698">
        <w:rPr>
          <w:rFonts w:ascii="Times New Roman" w:hAnsi="Times New Roman" w:cs="Times New Roman"/>
        </w:rPr>
        <w:t xml:space="preserve">usiness </w:t>
      </w:r>
      <w:r w:rsidR="00F3678A">
        <w:rPr>
          <w:rFonts w:ascii="Times New Roman" w:hAnsi="Times New Roman" w:cs="Times New Roman"/>
        </w:rPr>
        <w:t>a</w:t>
      </w:r>
      <w:r w:rsidR="00EA2DBD" w:rsidRPr="00E12698">
        <w:rPr>
          <w:rFonts w:ascii="Times New Roman" w:hAnsi="Times New Roman" w:cs="Times New Roman"/>
        </w:rPr>
        <w:t>ssociate” of Covered Entity as such term is defined under HIPAA, Business Associate shall comply with its obligations under this BAA and with all obligations of a business associate under HIPAA, HITECH</w:t>
      </w:r>
      <w:r w:rsidR="00C6029C" w:rsidRPr="00E12698">
        <w:rPr>
          <w:rFonts w:ascii="Times New Roman" w:hAnsi="Times New Roman" w:cs="Times New Roman"/>
        </w:rPr>
        <w:t>, as modified</w:t>
      </w:r>
      <w:r w:rsidRPr="00E12698">
        <w:rPr>
          <w:rFonts w:ascii="Times New Roman" w:hAnsi="Times New Roman" w:cs="Times New Roman"/>
        </w:rPr>
        <w:t>,</w:t>
      </w:r>
      <w:r w:rsidR="00EA2DBD" w:rsidRPr="00E12698">
        <w:rPr>
          <w:rFonts w:ascii="Times New Roman" w:hAnsi="Times New Roman" w:cs="Times New Roman"/>
        </w:rPr>
        <w:t xml:space="preserve"> and other related laws, for so long as Business Associate</w:t>
      </w:r>
      <w:r w:rsidR="00C6029C" w:rsidRPr="00E12698">
        <w:rPr>
          <w:rFonts w:ascii="Times New Roman" w:hAnsi="Times New Roman" w:cs="Times New Roman"/>
        </w:rPr>
        <w:t xml:space="preserve"> creates, receives, maintains</w:t>
      </w:r>
      <w:r w:rsidR="00EA2DBD" w:rsidRPr="00E12698">
        <w:rPr>
          <w:rFonts w:ascii="Times New Roman" w:hAnsi="Times New Roman" w:cs="Times New Roman"/>
        </w:rPr>
        <w:t>, accesses</w:t>
      </w:r>
      <w:r w:rsidR="00EB1DED" w:rsidRPr="00E12698">
        <w:rPr>
          <w:rFonts w:ascii="Times New Roman" w:hAnsi="Times New Roman" w:cs="Times New Roman"/>
        </w:rPr>
        <w:t>,</w:t>
      </w:r>
      <w:r w:rsidR="00EA2DBD" w:rsidRPr="00E12698">
        <w:rPr>
          <w:rFonts w:ascii="Times New Roman" w:hAnsi="Times New Roman" w:cs="Times New Roman"/>
        </w:rPr>
        <w:t xml:space="preserve"> or </w:t>
      </w:r>
      <w:r w:rsidRPr="00E12698">
        <w:rPr>
          <w:rFonts w:ascii="Times New Roman" w:hAnsi="Times New Roman" w:cs="Times New Roman"/>
        </w:rPr>
        <w:t>transmits PHI</w:t>
      </w:r>
      <w:r w:rsidR="00EA2DBD" w:rsidRPr="00E12698">
        <w:rPr>
          <w:rFonts w:ascii="Times New Roman" w:hAnsi="Times New Roman" w:cs="Times New Roman"/>
        </w:rPr>
        <w:t xml:space="preserve">. </w:t>
      </w:r>
    </w:p>
    <w:p w:rsidR="00274A94" w:rsidRPr="00E12698" w:rsidRDefault="00274A94" w:rsidP="001A726F">
      <w:pPr>
        <w:autoSpaceDE w:val="0"/>
        <w:autoSpaceDN w:val="0"/>
        <w:adjustRightInd w:val="0"/>
        <w:spacing w:after="240" w:line="240" w:lineRule="auto"/>
        <w:ind w:left="576" w:hanging="576"/>
        <w:jc w:val="both"/>
        <w:rPr>
          <w:rFonts w:ascii="Times New Roman" w:hAnsi="Times New Roman" w:cs="Times New Roman"/>
          <w:b/>
        </w:rPr>
      </w:pPr>
      <w:r w:rsidRPr="00E12698">
        <w:rPr>
          <w:rFonts w:ascii="Times New Roman" w:hAnsi="Times New Roman" w:cs="Times New Roman"/>
          <w:b/>
        </w:rPr>
        <w:t xml:space="preserve">4.0  </w:t>
      </w:r>
      <w:r w:rsidR="00325D4E">
        <w:rPr>
          <w:rFonts w:ascii="Times New Roman" w:hAnsi="Times New Roman" w:cs="Times New Roman"/>
          <w:b/>
        </w:rPr>
        <w:tab/>
      </w:r>
      <w:r w:rsidRPr="00E12698">
        <w:rPr>
          <w:rFonts w:ascii="Times New Roman" w:hAnsi="Times New Roman" w:cs="Times New Roman"/>
          <w:b/>
        </w:rPr>
        <w:t>OBLIGATIONS OF BUSINESS ASSOCIATE</w:t>
      </w:r>
    </w:p>
    <w:p w:rsidR="00EB1DED" w:rsidRPr="00E12698" w:rsidRDefault="00274A94" w:rsidP="001A726F">
      <w:pPr>
        <w:autoSpaceDE w:val="0"/>
        <w:autoSpaceDN w:val="0"/>
        <w:adjustRightInd w:val="0"/>
        <w:spacing w:after="240" w:line="240" w:lineRule="auto"/>
        <w:ind w:left="576" w:hanging="576"/>
        <w:jc w:val="both"/>
        <w:rPr>
          <w:rFonts w:ascii="Times New Roman" w:hAnsi="Times New Roman" w:cs="Times New Roman"/>
        </w:rPr>
      </w:pPr>
      <w:r w:rsidRPr="00325D4E">
        <w:rPr>
          <w:rFonts w:ascii="Times New Roman" w:hAnsi="Times New Roman" w:cs="Times New Roman"/>
          <w:b/>
          <w:bCs/>
        </w:rPr>
        <w:t>4.1</w:t>
      </w:r>
      <w:r w:rsidRPr="00E12698">
        <w:rPr>
          <w:rFonts w:ascii="Times New Roman" w:hAnsi="Times New Roman" w:cs="Times New Roman"/>
          <w:b/>
          <w:bCs/>
        </w:rPr>
        <w:tab/>
      </w:r>
      <w:r w:rsidR="00EA2DBD" w:rsidRPr="00E12698">
        <w:rPr>
          <w:rFonts w:ascii="Times New Roman" w:hAnsi="Times New Roman" w:cs="Times New Roman"/>
          <w:b/>
          <w:bCs/>
          <w:u w:val="single"/>
        </w:rPr>
        <w:t xml:space="preserve">Permissible Use and Disclosure of </w:t>
      </w:r>
      <w:r w:rsidR="005F4297" w:rsidRPr="00E12698">
        <w:rPr>
          <w:rFonts w:ascii="Times New Roman" w:hAnsi="Times New Roman" w:cs="Times New Roman"/>
          <w:b/>
          <w:bCs/>
          <w:u w:val="single"/>
        </w:rPr>
        <w:t>PHI</w:t>
      </w:r>
      <w:r w:rsidR="00EA2DBD" w:rsidRPr="00E12698">
        <w:rPr>
          <w:rFonts w:ascii="Times New Roman" w:hAnsi="Times New Roman" w:cs="Times New Roman"/>
          <w:b/>
        </w:rPr>
        <w:t>.</w:t>
      </w:r>
      <w:r w:rsidR="00EA2DBD" w:rsidRPr="00E12698">
        <w:rPr>
          <w:rFonts w:ascii="Times New Roman" w:hAnsi="Times New Roman" w:cs="Times New Roman"/>
        </w:rPr>
        <w:t xml:space="preserve">  In addition to the uses and disclosures permitted by</w:t>
      </w:r>
      <w:r w:rsidR="005F4297" w:rsidRPr="00E12698">
        <w:rPr>
          <w:rFonts w:ascii="Times New Roman" w:hAnsi="Times New Roman" w:cs="Times New Roman"/>
        </w:rPr>
        <w:t xml:space="preserve"> </w:t>
      </w:r>
      <w:r w:rsidR="00805AF6">
        <w:rPr>
          <w:rFonts w:ascii="Times New Roman" w:hAnsi="Times New Roman" w:cs="Times New Roman"/>
        </w:rPr>
        <w:t>any</w:t>
      </w:r>
      <w:r w:rsidR="005F4297" w:rsidRPr="00E12698">
        <w:rPr>
          <w:rFonts w:ascii="Times New Roman" w:hAnsi="Times New Roman" w:cs="Times New Roman"/>
        </w:rPr>
        <w:t xml:space="preserve"> </w:t>
      </w:r>
      <w:r w:rsidR="00F3678A">
        <w:rPr>
          <w:rFonts w:ascii="Times New Roman" w:hAnsi="Times New Roman" w:cs="Times New Roman"/>
        </w:rPr>
        <w:t>b</w:t>
      </w:r>
      <w:r w:rsidRPr="00E12698">
        <w:rPr>
          <w:rFonts w:ascii="Times New Roman" w:hAnsi="Times New Roman" w:cs="Times New Roman"/>
        </w:rPr>
        <w:t xml:space="preserve">ase </w:t>
      </w:r>
      <w:r w:rsidR="00F3678A">
        <w:rPr>
          <w:rFonts w:ascii="Times New Roman" w:hAnsi="Times New Roman" w:cs="Times New Roman"/>
        </w:rPr>
        <w:t>a</w:t>
      </w:r>
      <w:r w:rsidR="00EA2DBD" w:rsidRPr="00E12698">
        <w:rPr>
          <w:rFonts w:ascii="Times New Roman" w:hAnsi="Times New Roman" w:cs="Times New Roman"/>
        </w:rPr>
        <w:t>greement</w:t>
      </w:r>
      <w:r w:rsidRPr="00E12698">
        <w:rPr>
          <w:rFonts w:ascii="Times New Roman" w:hAnsi="Times New Roman" w:cs="Times New Roman"/>
        </w:rPr>
        <w:t>(s)</w:t>
      </w:r>
      <w:r w:rsidR="00E574DC" w:rsidRPr="00E12698">
        <w:rPr>
          <w:rFonts w:ascii="Times New Roman" w:hAnsi="Times New Roman" w:cs="Times New Roman"/>
        </w:rPr>
        <w:t xml:space="preserve"> or this </w:t>
      </w:r>
      <w:r w:rsidRPr="00E12698">
        <w:rPr>
          <w:rFonts w:ascii="Times New Roman" w:hAnsi="Times New Roman" w:cs="Times New Roman"/>
        </w:rPr>
        <w:t>BAA</w:t>
      </w:r>
      <w:r w:rsidR="00EA2DBD" w:rsidRPr="00E12698">
        <w:rPr>
          <w:rFonts w:ascii="Times New Roman" w:hAnsi="Times New Roman" w:cs="Times New Roman"/>
        </w:rPr>
        <w:t>, Business Associate may use and disclose PHI</w:t>
      </w:r>
      <w:r w:rsidR="00A113E0" w:rsidRPr="00E12698">
        <w:rPr>
          <w:rFonts w:ascii="Times New Roman" w:hAnsi="Times New Roman" w:cs="Times New Roman"/>
        </w:rPr>
        <w:t>:</w:t>
      </w:r>
    </w:p>
    <w:p w:rsidR="00274A94" w:rsidRPr="00E12698" w:rsidRDefault="00274A94" w:rsidP="001A726F">
      <w:pPr>
        <w:pStyle w:val="ListParagraph"/>
        <w:numPr>
          <w:ilvl w:val="0"/>
          <w:numId w:val="6"/>
        </w:numPr>
        <w:spacing w:after="120" w:line="240" w:lineRule="auto"/>
        <w:contextualSpacing w:val="0"/>
        <w:rPr>
          <w:rFonts w:ascii="Times New Roman" w:hAnsi="Times New Roman" w:cs="Times New Roman"/>
        </w:rPr>
      </w:pPr>
      <w:r w:rsidRPr="00E12698">
        <w:rPr>
          <w:rFonts w:ascii="Times New Roman" w:hAnsi="Times New Roman" w:cs="Times New Roman"/>
        </w:rPr>
        <w:t>F</w:t>
      </w:r>
      <w:r w:rsidR="00EA2DBD" w:rsidRPr="00E12698">
        <w:rPr>
          <w:rFonts w:ascii="Times New Roman" w:hAnsi="Times New Roman" w:cs="Times New Roman"/>
        </w:rPr>
        <w:t xml:space="preserve">or its own proper management and administration, </w:t>
      </w:r>
    </w:p>
    <w:p w:rsidR="00274A94" w:rsidRPr="00E12698" w:rsidRDefault="00274A94" w:rsidP="001A726F">
      <w:pPr>
        <w:pStyle w:val="ListParagraph"/>
        <w:numPr>
          <w:ilvl w:val="0"/>
          <w:numId w:val="6"/>
        </w:numPr>
        <w:spacing w:after="120" w:line="240" w:lineRule="auto"/>
        <w:contextualSpacing w:val="0"/>
        <w:rPr>
          <w:rFonts w:ascii="Times New Roman" w:hAnsi="Times New Roman" w:cs="Times New Roman"/>
        </w:rPr>
      </w:pPr>
      <w:r w:rsidRPr="00E12698">
        <w:rPr>
          <w:rFonts w:ascii="Times New Roman" w:hAnsi="Times New Roman" w:cs="Times New Roman"/>
        </w:rPr>
        <w:t>T</w:t>
      </w:r>
      <w:r w:rsidR="00EA2DBD" w:rsidRPr="00E12698">
        <w:rPr>
          <w:rFonts w:ascii="Times New Roman" w:hAnsi="Times New Roman" w:cs="Times New Roman"/>
        </w:rPr>
        <w:t>o carry out its legal responsibilities</w:t>
      </w:r>
      <w:r w:rsidR="00BD33AA" w:rsidRPr="00E12698">
        <w:rPr>
          <w:rFonts w:ascii="Times New Roman" w:hAnsi="Times New Roman" w:cs="Times New Roman"/>
        </w:rPr>
        <w:t>,</w:t>
      </w:r>
    </w:p>
    <w:p w:rsidR="00EB1DED" w:rsidRPr="00E12698" w:rsidRDefault="005F4297" w:rsidP="001A726F">
      <w:pPr>
        <w:pStyle w:val="ListParagraph"/>
        <w:numPr>
          <w:ilvl w:val="0"/>
          <w:numId w:val="6"/>
        </w:numPr>
        <w:spacing w:after="120" w:line="240" w:lineRule="auto"/>
        <w:contextualSpacing w:val="0"/>
        <w:rPr>
          <w:rFonts w:ascii="Times New Roman" w:hAnsi="Times New Roman" w:cs="Times New Roman"/>
        </w:rPr>
      </w:pPr>
      <w:r w:rsidRPr="00E12698">
        <w:rPr>
          <w:rFonts w:ascii="Times New Roman" w:hAnsi="Times New Roman" w:cs="Times New Roman"/>
        </w:rPr>
        <w:t>T</w:t>
      </w:r>
      <w:r w:rsidR="00BD33AA" w:rsidRPr="00E12698">
        <w:rPr>
          <w:rFonts w:ascii="Times New Roman" w:hAnsi="Times New Roman" w:cs="Times New Roman"/>
        </w:rPr>
        <w:t>o aggregate PHI in its possession to provide data aggregation services to Covered Entity as described in 42 C.F.R. § 164.504(e)(2)(i)(B),</w:t>
      </w:r>
    </w:p>
    <w:p w:rsidR="00EB1DED" w:rsidRPr="00E12698" w:rsidRDefault="00BD33AA" w:rsidP="001A726F">
      <w:pPr>
        <w:pStyle w:val="ListParagraph"/>
        <w:numPr>
          <w:ilvl w:val="0"/>
          <w:numId w:val="6"/>
        </w:numPr>
        <w:spacing w:after="120" w:line="240" w:lineRule="auto"/>
        <w:contextualSpacing w:val="0"/>
        <w:rPr>
          <w:rFonts w:ascii="Times New Roman" w:hAnsi="Times New Roman" w:cs="Times New Roman"/>
        </w:rPr>
      </w:pPr>
      <w:r w:rsidRPr="00E12698">
        <w:rPr>
          <w:rFonts w:ascii="Times New Roman" w:hAnsi="Times New Roman" w:cs="Times New Roman"/>
        </w:rPr>
        <w:t xml:space="preserve">To create De-Identified Data Sets and/or Limited Data Sets in compliance with the Privacy Rule; and to use or disclose information in such De-Identified Data Sets without further restriction; and to use or disclose information in such Limited Data Sets pursuant to a Data Use Agreement as permitted </w:t>
      </w:r>
      <w:r w:rsidR="005F4297" w:rsidRPr="00E12698">
        <w:rPr>
          <w:rFonts w:ascii="Times New Roman" w:hAnsi="Times New Roman" w:cs="Times New Roman"/>
        </w:rPr>
        <w:t xml:space="preserve">by </w:t>
      </w:r>
      <w:r w:rsidRPr="00E12698">
        <w:rPr>
          <w:rFonts w:ascii="Times New Roman" w:hAnsi="Times New Roman" w:cs="Times New Roman"/>
        </w:rPr>
        <w:t>the Privacy Rule</w:t>
      </w:r>
      <w:r w:rsidR="00805AF6">
        <w:rPr>
          <w:rFonts w:ascii="Times New Roman" w:hAnsi="Times New Roman" w:cs="Times New Roman"/>
        </w:rPr>
        <w:t>;</w:t>
      </w:r>
      <w:r w:rsidRPr="00E12698">
        <w:rPr>
          <w:rFonts w:ascii="Times New Roman" w:hAnsi="Times New Roman" w:cs="Times New Roman"/>
        </w:rPr>
        <w:t xml:space="preserve"> and</w:t>
      </w:r>
    </w:p>
    <w:p w:rsidR="00A113E0" w:rsidRPr="00E12698" w:rsidRDefault="00BD33AA" w:rsidP="001A726F">
      <w:pPr>
        <w:pStyle w:val="ListParagraph"/>
        <w:numPr>
          <w:ilvl w:val="0"/>
          <w:numId w:val="6"/>
        </w:numPr>
        <w:spacing w:after="120" w:line="240" w:lineRule="auto"/>
        <w:contextualSpacing w:val="0"/>
        <w:rPr>
          <w:rFonts w:ascii="Times New Roman" w:hAnsi="Times New Roman" w:cs="Times New Roman"/>
        </w:rPr>
      </w:pPr>
      <w:r w:rsidRPr="00E12698">
        <w:rPr>
          <w:rFonts w:ascii="Times New Roman" w:hAnsi="Times New Roman" w:cs="Times New Roman"/>
        </w:rPr>
        <w:t>To report violations of law to appropriate Federal and State authorities, consistent with 45 C.F.R. § 164.502(j)(1).</w:t>
      </w:r>
    </w:p>
    <w:p w:rsidR="002A42D9" w:rsidRPr="00805AF6" w:rsidRDefault="00805AF6" w:rsidP="00805AF6">
      <w:pPr>
        <w:ind w:left="576" w:hanging="576"/>
        <w:rPr>
          <w:rFonts w:ascii="Times New Roman" w:hAnsi="Times New Roman" w:cs="Times New Roman"/>
          <w:b/>
        </w:rPr>
      </w:pPr>
      <w:r w:rsidRPr="00325D4E">
        <w:rPr>
          <w:rFonts w:ascii="Times New Roman" w:hAnsi="Times New Roman" w:cs="Times New Roman"/>
          <w:b/>
        </w:rPr>
        <w:lastRenderedPageBreak/>
        <w:t>4.2</w:t>
      </w:r>
      <w:r>
        <w:rPr>
          <w:rFonts w:ascii="Times New Roman" w:hAnsi="Times New Roman" w:cs="Times New Roman"/>
          <w:b/>
        </w:rPr>
        <w:tab/>
      </w:r>
      <w:r w:rsidR="00EA2DBD" w:rsidRPr="00805AF6">
        <w:rPr>
          <w:rFonts w:ascii="Times New Roman" w:hAnsi="Times New Roman" w:cs="Times New Roman"/>
          <w:b/>
          <w:u w:val="single"/>
        </w:rPr>
        <w:t xml:space="preserve">Limitations on Use and Disclosure of </w:t>
      </w:r>
      <w:smartTag w:uri="urn:schemas-microsoft-com:office:smarttags" w:element="stockticker">
        <w:r w:rsidR="00EA2DBD" w:rsidRPr="00805AF6">
          <w:rPr>
            <w:rFonts w:ascii="Times New Roman" w:hAnsi="Times New Roman" w:cs="Times New Roman"/>
            <w:b/>
            <w:u w:val="single"/>
          </w:rPr>
          <w:t>PHI</w:t>
        </w:r>
      </w:smartTag>
      <w:r w:rsidR="00EA2DBD" w:rsidRPr="00805AF6">
        <w:rPr>
          <w:rFonts w:ascii="Times New Roman" w:hAnsi="Times New Roman" w:cs="Times New Roman"/>
          <w:b/>
        </w:rPr>
        <w:t xml:space="preserve">.  </w:t>
      </w:r>
      <w:r w:rsidR="00EA2DBD" w:rsidRPr="00805AF6">
        <w:rPr>
          <w:rFonts w:ascii="Times New Roman" w:hAnsi="Times New Roman" w:cs="Times New Roman"/>
        </w:rPr>
        <w:t>Business Associate shall not, and shall ensure that its directors, officers, employees, agents</w:t>
      </w:r>
      <w:r w:rsidR="00C6029C" w:rsidRPr="00805AF6">
        <w:rPr>
          <w:rFonts w:ascii="Times New Roman" w:hAnsi="Times New Roman" w:cs="Times New Roman"/>
        </w:rPr>
        <w:t>, and subcontractors</w:t>
      </w:r>
      <w:r w:rsidR="00EA2DBD" w:rsidRPr="00805AF6">
        <w:rPr>
          <w:rFonts w:ascii="Times New Roman" w:hAnsi="Times New Roman" w:cs="Times New Roman"/>
        </w:rPr>
        <w:t xml:space="preserve"> do not, use or disclose </w:t>
      </w:r>
      <w:smartTag w:uri="urn:schemas-microsoft-com:office:smarttags" w:element="stockticker">
        <w:r w:rsidR="00EA2DBD" w:rsidRPr="00805AF6">
          <w:rPr>
            <w:rFonts w:ascii="Times New Roman" w:hAnsi="Times New Roman" w:cs="Times New Roman"/>
          </w:rPr>
          <w:t>PHI</w:t>
        </w:r>
      </w:smartTag>
      <w:r w:rsidR="00EA2DBD" w:rsidRPr="00805AF6">
        <w:rPr>
          <w:rFonts w:ascii="Times New Roman" w:hAnsi="Times New Roman" w:cs="Times New Roman"/>
        </w:rPr>
        <w:t xml:space="preserve"> in any manner that is not permitted or required by </w:t>
      </w:r>
      <w:r w:rsidR="00325D4E">
        <w:rPr>
          <w:rFonts w:ascii="Times New Roman" w:hAnsi="Times New Roman" w:cs="Times New Roman"/>
        </w:rPr>
        <w:t xml:space="preserve">any </w:t>
      </w:r>
      <w:r w:rsidR="005F4297" w:rsidRPr="00805AF6">
        <w:rPr>
          <w:rFonts w:ascii="Times New Roman" w:hAnsi="Times New Roman" w:cs="Times New Roman"/>
        </w:rPr>
        <w:t xml:space="preserve">Base </w:t>
      </w:r>
      <w:r w:rsidR="00EA2DBD" w:rsidRPr="00805AF6">
        <w:rPr>
          <w:rFonts w:ascii="Times New Roman" w:hAnsi="Times New Roman" w:cs="Times New Roman"/>
        </w:rPr>
        <w:t>Agreement</w:t>
      </w:r>
      <w:r w:rsidR="005F4297" w:rsidRPr="00805AF6">
        <w:rPr>
          <w:rFonts w:ascii="Times New Roman" w:hAnsi="Times New Roman" w:cs="Times New Roman"/>
        </w:rPr>
        <w:t>(s)</w:t>
      </w:r>
      <w:r w:rsidR="00EA2DBD" w:rsidRPr="00805AF6">
        <w:rPr>
          <w:rFonts w:ascii="Times New Roman" w:hAnsi="Times New Roman" w:cs="Times New Roman"/>
        </w:rPr>
        <w:t xml:space="preserve"> or this BAA, or as Required By Law.  All uses and disclosures of, and requests by Business Associate for, </w:t>
      </w:r>
      <w:smartTag w:uri="urn:schemas-microsoft-com:office:smarttags" w:element="stockticker">
        <w:r w:rsidR="00EA2DBD" w:rsidRPr="00805AF6">
          <w:rPr>
            <w:rFonts w:ascii="Times New Roman" w:hAnsi="Times New Roman" w:cs="Times New Roman"/>
          </w:rPr>
          <w:t>PHI</w:t>
        </w:r>
      </w:smartTag>
      <w:r w:rsidR="00EA2DBD" w:rsidRPr="00805AF6">
        <w:rPr>
          <w:rFonts w:ascii="Times New Roman" w:hAnsi="Times New Roman" w:cs="Times New Roman"/>
        </w:rPr>
        <w:t xml:space="preserve"> are subject to the Privacy Standards</w:t>
      </w:r>
      <w:r w:rsidR="00BD33AA" w:rsidRPr="00805AF6">
        <w:rPr>
          <w:rFonts w:ascii="Times New Roman" w:hAnsi="Times New Roman" w:cs="Times New Roman"/>
        </w:rPr>
        <w:t>’ Minimum Necessary Rule</w:t>
      </w:r>
      <w:r w:rsidR="00EA2DBD" w:rsidRPr="00805AF6">
        <w:rPr>
          <w:rFonts w:ascii="Times New Roman" w:hAnsi="Times New Roman" w:cs="Times New Roman"/>
        </w:rPr>
        <w:t xml:space="preserve"> and shall be limited to the information contained in a Limited Data Set, to the extent practical, unless additional information is needed to accomplish the intended purpose, or as otherwise permitted in accordance with Section 13405(b) of HITECH, and any other subsequently adopted guidance.</w:t>
      </w:r>
      <w:r w:rsidR="00C6029C" w:rsidRPr="00805AF6">
        <w:rPr>
          <w:rFonts w:ascii="Times New Roman" w:hAnsi="Times New Roman" w:cs="Times New Roman"/>
        </w:rPr>
        <w:t xml:space="preserve">  Additionally, Business Associate shall ensure that neither it </w:t>
      </w:r>
      <w:r w:rsidR="00BD33AA" w:rsidRPr="00805AF6">
        <w:rPr>
          <w:rFonts w:ascii="Times New Roman" w:hAnsi="Times New Roman" w:cs="Times New Roman"/>
        </w:rPr>
        <w:t>n</w:t>
      </w:r>
      <w:r w:rsidR="00C6029C" w:rsidRPr="00805AF6">
        <w:rPr>
          <w:rFonts w:ascii="Times New Roman" w:hAnsi="Times New Roman" w:cs="Times New Roman"/>
        </w:rPr>
        <w:t xml:space="preserve">or its </w:t>
      </w:r>
      <w:r w:rsidR="002C7D82" w:rsidRPr="00805AF6">
        <w:rPr>
          <w:rFonts w:ascii="Times New Roman" w:hAnsi="Times New Roman" w:cs="Times New Roman"/>
        </w:rPr>
        <w:t xml:space="preserve">directors, officers, employees, </w:t>
      </w:r>
      <w:r w:rsidR="00C6029C" w:rsidRPr="00805AF6">
        <w:rPr>
          <w:rFonts w:ascii="Times New Roman" w:hAnsi="Times New Roman" w:cs="Times New Roman"/>
        </w:rPr>
        <w:t>agents</w:t>
      </w:r>
      <w:r>
        <w:rPr>
          <w:rFonts w:ascii="Times New Roman" w:hAnsi="Times New Roman" w:cs="Times New Roman"/>
        </w:rPr>
        <w:t>,</w:t>
      </w:r>
      <w:r w:rsidR="00C6029C" w:rsidRPr="00805AF6">
        <w:rPr>
          <w:rFonts w:ascii="Times New Roman" w:hAnsi="Times New Roman" w:cs="Times New Roman"/>
        </w:rPr>
        <w:t xml:space="preserve"> or subcontractors</w:t>
      </w:r>
      <w:r w:rsidR="00BD33AA" w:rsidRPr="00805AF6">
        <w:rPr>
          <w:rFonts w:ascii="Times New Roman" w:hAnsi="Times New Roman" w:cs="Times New Roman"/>
        </w:rPr>
        <w:t>,</w:t>
      </w:r>
      <w:r w:rsidR="00C6029C" w:rsidRPr="00805AF6">
        <w:rPr>
          <w:rFonts w:ascii="Times New Roman" w:hAnsi="Times New Roman" w:cs="Times New Roman"/>
        </w:rPr>
        <w:t xml:space="preserve"> access, store, share, maintain</w:t>
      </w:r>
      <w:r>
        <w:rPr>
          <w:rFonts w:ascii="Times New Roman" w:hAnsi="Times New Roman" w:cs="Times New Roman"/>
        </w:rPr>
        <w:t>,</w:t>
      </w:r>
      <w:r w:rsidR="00C6029C" w:rsidRPr="00805AF6">
        <w:rPr>
          <w:rFonts w:ascii="Times New Roman" w:hAnsi="Times New Roman" w:cs="Times New Roman"/>
        </w:rPr>
        <w:t xml:space="preserve"> use </w:t>
      </w:r>
      <w:r>
        <w:rPr>
          <w:rFonts w:ascii="Times New Roman" w:hAnsi="Times New Roman" w:cs="Times New Roman"/>
        </w:rPr>
        <w:t>or</w:t>
      </w:r>
      <w:r w:rsidR="00C6029C" w:rsidRPr="00805AF6">
        <w:rPr>
          <w:rFonts w:ascii="Times New Roman" w:hAnsi="Times New Roman" w:cs="Times New Roman"/>
        </w:rPr>
        <w:t xml:space="preserve"> disclose PHI beyond the borders of the United States </w:t>
      </w:r>
      <w:r w:rsidR="00BD33AA" w:rsidRPr="00805AF6">
        <w:rPr>
          <w:rFonts w:ascii="Times New Roman" w:hAnsi="Times New Roman" w:cs="Times New Roman"/>
        </w:rPr>
        <w:t xml:space="preserve">of America </w:t>
      </w:r>
      <w:r w:rsidR="00C6029C" w:rsidRPr="00805AF6">
        <w:rPr>
          <w:rFonts w:ascii="Times New Roman" w:hAnsi="Times New Roman" w:cs="Times New Roman"/>
        </w:rPr>
        <w:t>without agreement of Covered Entity.</w:t>
      </w:r>
    </w:p>
    <w:p w:rsidR="00BD33AA" w:rsidRPr="00E12698" w:rsidRDefault="002A42D9" w:rsidP="001A726F">
      <w:pPr>
        <w:spacing w:line="240" w:lineRule="auto"/>
        <w:ind w:left="576" w:hanging="576"/>
        <w:rPr>
          <w:rFonts w:ascii="Times New Roman" w:hAnsi="Times New Roman" w:cs="Times New Roman"/>
        </w:rPr>
      </w:pPr>
      <w:r w:rsidRPr="00325D4E">
        <w:rPr>
          <w:rFonts w:ascii="Times New Roman" w:hAnsi="Times New Roman" w:cs="Times New Roman"/>
          <w:b/>
        </w:rPr>
        <w:t>4.3</w:t>
      </w:r>
      <w:r w:rsidRPr="00E12698">
        <w:rPr>
          <w:rFonts w:ascii="Times New Roman" w:hAnsi="Times New Roman" w:cs="Times New Roman"/>
        </w:rPr>
        <w:tab/>
      </w:r>
      <w:r w:rsidR="00BD33AA" w:rsidRPr="00E12698">
        <w:rPr>
          <w:rFonts w:ascii="Times New Roman" w:hAnsi="Times New Roman" w:cs="Times New Roman"/>
          <w:b/>
          <w:bCs/>
          <w:u w:val="single"/>
        </w:rPr>
        <w:t>Security</w:t>
      </w:r>
      <w:r w:rsidR="00BD33AA" w:rsidRPr="00E12698">
        <w:rPr>
          <w:rFonts w:ascii="Times New Roman" w:hAnsi="Times New Roman" w:cs="Times New Roman"/>
          <w:b/>
          <w:bCs/>
        </w:rPr>
        <w:t>.</w:t>
      </w:r>
      <w:r w:rsidR="00BD33AA" w:rsidRPr="00E12698">
        <w:rPr>
          <w:rFonts w:ascii="Times New Roman" w:hAnsi="Times New Roman" w:cs="Times New Roman"/>
        </w:rPr>
        <w:t xml:space="preserve">  To the extent that Business Associate creates, receives, maintains</w:t>
      </w:r>
      <w:r w:rsidR="00805AF6">
        <w:rPr>
          <w:rFonts w:ascii="Times New Roman" w:hAnsi="Times New Roman" w:cs="Times New Roman"/>
        </w:rPr>
        <w:t>,</w:t>
      </w:r>
      <w:r w:rsidR="00BD33AA" w:rsidRPr="00E12698">
        <w:rPr>
          <w:rFonts w:ascii="Times New Roman" w:hAnsi="Times New Roman" w:cs="Times New Roman"/>
        </w:rPr>
        <w:t xml:space="preserve"> or transmits </w:t>
      </w:r>
      <w:r w:rsidR="00EB1DED" w:rsidRPr="00E12698">
        <w:rPr>
          <w:rFonts w:ascii="Times New Roman" w:hAnsi="Times New Roman" w:cs="Times New Roman"/>
        </w:rPr>
        <w:t>e</w:t>
      </w:r>
      <w:r w:rsidR="00BD33AA" w:rsidRPr="00E12698">
        <w:rPr>
          <w:rFonts w:ascii="Times New Roman" w:hAnsi="Times New Roman" w:cs="Times New Roman"/>
        </w:rPr>
        <w:t>PHI on behalf of Covered Entity, Business Associate shall:</w:t>
      </w:r>
    </w:p>
    <w:p w:rsidR="00BD33AA" w:rsidRPr="00E12698" w:rsidRDefault="00BD33AA" w:rsidP="001A726F">
      <w:pPr>
        <w:pStyle w:val="ListParagraph"/>
        <w:numPr>
          <w:ilvl w:val="0"/>
          <w:numId w:val="7"/>
        </w:numPr>
        <w:autoSpaceDE w:val="0"/>
        <w:autoSpaceDN w:val="0"/>
        <w:adjustRightInd w:val="0"/>
        <w:spacing w:after="120" w:line="240" w:lineRule="auto"/>
        <w:contextualSpacing w:val="0"/>
        <w:jc w:val="both"/>
        <w:rPr>
          <w:rFonts w:ascii="Times New Roman" w:hAnsi="Times New Roman" w:cs="Times New Roman"/>
        </w:rPr>
      </w:pPr>
      <w:r w:rsidRPr="00E12698">
        <w:rPr>
          <w:rFonts w:ascii="Times New Roman" w:hAnsi="Times New Roman" w:cs="Times New Roman"/>
        </w:rPr>
        <w:t>Comply with the security provisions found at 45 C.F.R. §§ 164.308, .310, .312, and .316 in the same manner as such provisions apply to Covered Entity, pursuant to Section 13401(a) of HITECH, and otherwise implement administrative, physical, and technical safeguards that reasonably and appropriately protect the confidentiality, integrity, and availability of ePHI;</w:t>
      </w:r>
    </w:p>
    <w:p w:rsidR="00BD33AA" w:rsidRPr="00E12698" w:rsidRDefault="00BD33AA" w:rsidP="001A726F">
      <w:pPr>
        <w:pStyle w:val="ListParagraph"/>
        <w:numPr>
          <w:ilvl w:val="0"/>
          <w:numId w:val="7"/>
        </w:numPr>
        <w:autoSpaceDE w:val="0"/>
        <w:autoSpaceDN w:val="0"/>
        <w:adjustRightInd w:val="0"/>
        <w:spacing w:after="120" w:line="240" w:lineRule="auto"/>
        <w:contextualSpacing w:val="0"/>
        <w:jc w:val="both"/>
        <w:rPr>
          <w:rFonts w:ascii="Times New Roman" w:hAnsi="Times New Roman" w:cs="Times New Roman"/>
        </w:rPr>
      </w:pPr>
      <w:r w:rsidRPr="00E12698">
        <w:rPr>
          <w:rFonts w:ascii="Times New Roman" w:hAnsi="Times New Roman" w:cs="Times New Roman"/>
        </w:rPr>
        <w:t>Ensure that any agent to whom Business Associate provides ePHI agrees</w:t>
      </w:r>
      <w:r w:rsidR="00805AF6">
        <w:rPr>
          <w:rFonts w:ascii="Times New Roman" w:hAnsi="Times New Roman" w:cs="Times New Roman"/>
        </w:rPr>
        <w:t xml:space="preserve"> in writing</w:t>
      </w:r>
      <w:r w:rsidRPr="00E12698">
        <w:rPr>
          <w:rFonts w:ascii="Times New Roman" w:hAnsi="Times New Roman" w:cs="Times New Roman"/>
        </w:rPr>
        <w:t xml:space="preserve"> to implement reasonable and appropriate safeguards to protect such ePHI; and</w:t>
      </w:r>
    </w:p>
    <w:p w:rsidR="00BD33AA" w:rsidRPr="00E12698" w:rsidRDefault="00BD33AA" w:rsidP="00E82F98">
      <w:pPr>
        <w:pStyle w:val="ListParagraph"/>
        <w:numPr>
          <w:ilvl w:val="0"/>
          <w:numId w:val="7"/>
        </w:numPr>
        <w:autoSpaceDE w:val="0"/>
        <w:autoSpaceDN w:val="0"/>
        <w:adjustRightInd w:val="0"/>
        <w:spacing w:after="120" w:line="240" w:lineRule="auto"/>
        <w:contextualSpacing w:val="0"/>
        <w:jc w:val="both"/>
        <w:rPr>
          <w:rFonts w:ascii="Times New Roman" w:hAnsi="Times New Roman" w:cs="Times New Roman"/>
        </w:rPr>
      </w:pPr>
      <w:r w:rsidRPr="00E12698">
        <w:rPr>
          <w:rFonts w:ascii="Times New Roman" w:hAnsi="Times New Roman" w:cs="Times New Roman"/>
        </w:rPr>
        <w:t xml:space="preserve">Report to Covered Entity promptly after its discovery any Security Incident of which Business Associate becomes aware and which results in a use or disclosure of ePHI in violation of any Base Agreement(s) or this BAA.  </w:t>
      </w:r>
      <w:r w:rsidR="00E82F98" w:rsidRPr="00E82F98">
        <w:rPr>
          <w:rFonts w:ascii="Times New Roman" w:hAnsi="Times New Roman" w:cs="Times New Roman"/>
        </w:rPr>
        <w:t>Notwithstanding the foregoing, the parties acknowledge and agree that this Section 4.</w:t>
      </w:r>
      <w:r w:rsidR="00E8502F">
        <w:rPr>
          <w:rFonts w:ascii="Times New Roman" w:hAnsi="Times New Roman" w:cs="Times New Roman"/>
        </w:rPr>
        <w:t>3</w:t>
      </w:r>
      <w:r w:rsidR="00E82F98" w:rsidRPr="00E82F98">
        <w:rPr>
          <w:rFonts w:ascii="Times New Roman" w:hAnsi="Times New Roman" w:cs="Times New Roman"/>
        </w:rPr>
        <w:t>.c constitutes notice by Business Associate to Covered Entity of the ongoing existence and occurrence or attempts of Unsuccessful Security Incidents for which no additional notice to Covered Entity shall be required.  “Unsuccessful Security Incidents” means, without limitation, pings and other broadcast attacks on Business Associate’s firewall, port scans, unsuccessful log-on attempts, denial of service attacks, and any combination of the above, so long as no such incident results in unauthorized access, use, or disclosure of Covered Entity’s ePHI.</w:t>
      </w:r>
      <w:r w:rsidRPr="00E12698">
        <w:rPr>
          <w:rFonts w:ascii="Times New Roman" w:hAnsi="Times New Roman" w:cs="Times New Roman"/>
        </w:rPr>
        <w:t xml:space="preserve">  In this context, the term “Security Incident” shall have the same meaning as such term is defined at 45 C.F.R. § 164.304.</w:t>
      </w:r>
    </w:p>
    <w:p w:rsidR="00EA2DBD" w:rsidRPr="00E12698" w:rsidRDefault="002A42D9" w:rsidP="001A726F">
      <w:pPr>
        <w:autoSpaceDE w:val="0"/>
        <w:autoSpaceDN w:val="0"/>
        <w:adjustRightInd w:val="0"/>
        <w:spacing w:after="240" w:line="240" w:lineRule="auto"/>
        <w:ind w:left="576" w:hanging="576"/>
        <w:jc w:val="both"/>
        <w:rPr>
          <w:rFonts w:ascii="Times New Roman" w:hAnsi="Times New Roman" w:cs="Times New Roman"/>
          <w:b/>
          <w:bCs/>
          <w:u w:val="single"/>
        </w:rPr>
      </w:pPr>
      <w:r w:rsidRPr="00325D4E">
        <w:rPr>
          <w:rFonts w:ascii="Times New Roman" w:hAnsi="Times New Roman" w:cs="Times New Roman"/>
          <w:b/>
          <w:bCs/>
        </w:rPr>
        <w:t>4.4</w:t>
      </w:r>
      <w:r w:rsidRPr="00E12698">
        <w:rPr>
          <w:rFonts w:ascii="Times New Roman" w:hAnsi="Times New Roman" w:cs="Times New Roman"/>
          <w:b/>
          <w:bCs/>
        </w:rPr>
        <w:tab/>
      </w:r>
      <w:r w:rsidR="00FB72FC" w:rsidRPr="00E12698">
        <w:rPr>
          <w:rFonts w:ascii="Times New Roman" w:hAnsi="Times New Roman" w:cs="Times New Roman"/>
          <w:b/>
          <w:bCs/>
          <w:u w:val="single"/>
        </w:rPr>
        <w:t>Privacy</w:t>
      </w:r>
      <w:r w:rsidR="00EA2DBD" w:rsidRPr="00E12698">
        <w:rPr>
          <w:rFonts w:ascii="Times New Roman" w:hAnsi="Times New Roman" w:cs="Times New Roman"/>
          <w:b/>
          <w:bCs/>
          <w:iCs/>
        </w:rPr>
        <w:t>.</w:t>
      </w:r>
      <w:r w:rsidR="00EA2DBD" w:rsidRPr="00E12698">
        <w:rPr>
          <w:rFonts w:ascii="Times New Roman" w:hAnsi="Times New Roman" w:cs="Times New Roman"/>
        </w:rPr>
        <w:t xml:space="preserve"> </w:t>
      </w:r>
      <w:r w:rsidR="001A726F" w:rsidRPr="00E12698">
        <w:rPr>
          <w:rFonts w:ascii="Times New Roman" w:hAnsi="Times New Roman" w:cs="Times New Roman"/>
        </w:rPr>
        <w:t xml:space="preserve"> </w:t>
      </w:r>
      <w:r w:rsidR="00FB72FC" w:rsidRPr="00E12698">
        <w:rPr>
          <w:rFonts w:ascii="Times New Roman" w:hAnsi="Times New Roman" w:cs="Times New Roman"/>
        </w:rPr>
        <w:t>To the extent that Business Associate is to carry out one or more of Covered Entity’s obligations under Subpart E of 45 C</w:t>
      </w:r>
      <w:r w:rsidR="005F4297" w:rsidRPr="00E12698">
        <w:rPr>
          <w:rFonts w:ascii="Times New Roman" w:hAnsi="Times New Roman" w:cs="Times New Roman"/>
        </w:rPr>
        <w:t>.</w:t>
      </w:r>
      <w:r w:rsidR="00FB72FC" w:rsidRPr="00E12698">
        <w:rPr>
          <w:rFonts w:ascii="Times New Roman" w:hAnsi="Times New Roman" w:cs="Times New Roman"/>
        </w:rPr>
        <w:t>F</w:t>
      </w:r>
      <w:r w:rsidR="005F4297" w:rsidRPr="00E12698">
        <w:rPr>
          <w:rFonts w:ascii="Times New Roman" w:hAnsi="Times New Roman" w:cs="Times New Roman"/>
        </w:rPr>
        <w:t>.</w:t>
      </w:r>
      <w:r w:rsidR="00FB72FC" w:rsidRPr="00E12698">
        <w:rPr>
          <w:rFonts w:ascii="Times New Roman" w:hAnsi="Times New Roman" w:cs="Times New Roman"/>
        </w:rPr>
        <w:t>R</w:t>
      </w:r>
      <w:r w:rsidR="005F4297" w:rsidRPr="00E12698">
        <w:rPr>
          <w:rFonts w:ascii="Times New Roman" w:hAnsi="Times New Roman" w:cs="Times New Roman"/>
        </w:rPr>
        <w:t>.</w:t>
      </w:r>
      <w:r w:rsidR="00FB72FC" w:rsidRPr="00E12698">
        <w:rPr>
          <w:rFonts w:ascii="Times New Roman" w:hAnsi="Times New Roman" w:cs="Times New Roman"/>
        </w:rPr>
        <w:t xml:space="preserve"> Part 164, Business Associate shall comply with the requirements of Subpart E that apply to Covered Entity in the performance of its obligation(s) under this BAA.  Business Associate shall also otherwise </w:t>
      </w:r>
      <w:r w:rsidR="00EA2DBD" w:rsidRPr="00E12698">
        <w:rPr>
          <w:rFonts w:ascii="Times New Roman" w:hAnsi="Times New Roman" w:cs="Times New Roman"/>
        </w:rPr>
        <w:t>implement appropriate safeguards in accordance with the Privacy Standards to prevent the use or disclosure of PHI other than pursuant to the terms and conditions of this BAA.</w:t>
      </w:r>
    </w:p>
    <w:p w:rsidR="00EA2DBD" w:rsidRPr="00E12698" w:rsidRDefault="002A42D9" w:rsidP="001A726F">
      <w:pPr>
        <w:autoSpaceDE w:val="0"/>
        <w:autoSpaceDN w:val="0"/>
        <w:adjustRightInd w:val="0"/>
        <w:spacing w:after="240" w:line="240" w:lineRule="auto"/>
        <w:ind w:left="576" w:hanging="576"/>
        <w:jc w:val="both"/>
        <w:rPr>
          <w:rFonts w:ascii="Times New Roman" w:hAnsi="Times New Roman" w:cs="Times New Roman"/>
        </w:rPr>
      </w:pPr>
      <w:r w:rsidRPr="00325D4E">
        <w:rPr>
          <w:rFonts w:ascii="Times New Roman" w:hAnsi="Times New Roman" w:cs="Times New Roman"/>
          <w:b/>
          <w:bCs/>
        </w:rPr>
        <w:t>4.5</w:t>
      </w:r>
      <w:r w:rsidRPr="00E12698">
        <w:rPr>
          <w:rFonts w:ascii="Times New Roman" w:hAnsi="Times New Roman" w:cs="Times New Roman"/>
          <w:b/>
          <w:bCs/>
        </w:rPr>
        <w:tab/>
      </w:r>
      <w:r w:rsidR="00EA2DBD" w:rsidRPr="00E12698">
        <w:rPr>
          <w:rFonts w:ascii="Times New Roman" w:hAnsi="Times New Roman" w:cs="Times New Roman"/>
          <w:b/>
          <w:bCs/>
          <w:u w:val="single"/>
        </w:rPr>
        <w:t>Mitigation of Harmful Effects</w:t>
      </w:r>
      <w:r w:rsidR="00EA2DBD" w:rsidRPr="00E12698">
        <w:rPr>
          <w:rFonts w:ascii="Times New Roman" w:hAnsi="Times New Roman" w:cs="Times New Roman"/>
          <w:b/>
          <w:bCs/>
        </w:rPr>
        <w:t xml:space="preserve">.  </w:t>
      </w:r>
      <w:r w:rsidR="00EA2DBD" w:rsidRPr="00E12698">
        <w:rPr>
          <w:rFonts w:ascii="Times New Roman" w:hAnsi="Times New Roman" w:cs="Times New Roman"/>
        </w:rPr>
        <w:t xml:space="preserve">Business Associate agrees to mitigate, to the extent practicable, any harmful effect of a use or disclosure of PHI by Business Associate in violation of the requirements of this BAA, including, but not limited to, compliance with any state law or contractual data breach requirements.  </w:t>
      </w:r>
    </w:p>
    <w:p w:rsidR="00FB72FC" w:rsidRPr="00E12698" w:rsidRDefault="002A42D9" w:rsidP="00C41A9E">
      <w:pPr>
        <w:autoSpaceDE w:val="0"/>
        <w:autoSpaceDN w:val="0"/>
        <w:adjustRightInd w:val="0"/>
        <w:spacing w:after="240" w:line="240" w:lineRule="auto"/>
        <w:ind w:left="576" w:hanging="576"/>
        <w:jc w:val="both"/>
        <w:rPr>
          <w:rFonts w:ascii="Times New Roman" w:hAnsi="Times New Roman" w:cs="Times New Roman"/>
          <w:b/>
        </w:rPr>
      </w:pPr>
      <w:r w:rsidRPr="00325D4E">
        <w:rPr>
          <w:rFonts w:ascii="Times New Roman" w:hAnsi="Times New Roman" w:cs="Times New Roman"/>
          <w:b/>
        </w:rPr>
        <w:t>4.6</w:t>
      </w:r>
      <w:r w:rsidRPr="00E12698">
        <w:rPr>
          <w:rFonts w:ascii="Times New Roman" w:hAnsi="Times New Roman" w:cs="Times New Roman"/>
          <w:b/>
        </w:rPr>
        <w:tab/>
      </w:r>
      <w:r w:rsidR="00FB72FC" w:rsidRPr="002C7D82">
        <w:rPr>
          <w:rFonts w:ascii="Times New Roman" w:hAnsi="Times New Roman" w:cs="Times New Roman"/>
          <w:b/>
          <w:u w:val="single"/>
        </w:rPr>
        <w:t>Breach of Security or Privacy Obligations</w:t>
      </w:r>
      <w:r w:rsidR="00FB72FC" w:rsidRPr="00E12698">
        <w:rPr>
          <w:rFonts w:ascii="Times New Roman" w:hAnsi="Times New Roman" w:cs="Times New Roman"/>
          <w:b/>
        </w:rPr>
        <w:t>.</w:t>
      </w:r>
    </w:p>
    <w:p w:rsidR="00FB72FC" w:rsidRPr="00E12698" w:rsidRDefault="00FB72FC" w:rsidP="0021736D">
      <w:pPr>
        <w:pStyle w:val="ListParagraph"/>
        <w:numPr>
          <w:ilvl w:val="0"/>
          <w:numId w:val="8"/>
        </w:numPr>
        <w:autoSpaceDE w:val="0"/>
        <w:autoSpaceDN w:val="0"/>
        <w:adjustRightInd w:val="0"/>
        <w:spacing w:after="120" w:line="240" w:lineRule="auto"/>
        <w:contextualSpacing w:val="0"/>
        <w:jc w:val="both"/>
        <w:rPr>
          <w:rFonts w:ascii="Times New Roman" w:hAnsi="Times New Roman" w:cs="Times New Roman"/>
        </w:rPr>
      </w:pPr>
      <w:r w:rsidRPr="00E12698">
        <w:rPr>
          <w:rFonts w:ascii="Times New Roman" w:hAnsi="Times New Roman" w:cs="Times New Roman"/>
        </w:rPr>
        <w:lastRenderedPageBreak/>
        <w:t>Business Associate shall report to Covered Entity, within ten (10) business days of discovery, a</w:t>
      </w:r>
      <w:r w:rsidR="008D4A81">
        <w:rPr>
          <w:rFonts w:ascii="Times New Roman" w:hAnsi="Times New Roman" w:cs="Times New Roman"/>
        </w:rPr>
        <w:t xml:space="preserve"> </w:t>
      </w:r>
      <w:r w:rsidRPr="00E12698">
        <w:rPr>
          <w:rFonts w:ascii="Times New Roman" w:hAnsi="Times New Roman" w:cs="Times New Roman"/>
        </w:rPr>
        <w:t>use or disclosure of PHI not provided for in this BAA by Business Associate, its officers, directors, employees, agents, or subcontractors or by a third party to whom Business Associate disclosed PHI.</w:t>
      </w:r>
    </w:p>
    <w:p w:rsidR="00FB72FC" w:rsidRPr="00E12698" w:rsidRDefault="00FB72FC" w:rsidP="0021736D">
      <w:pPr>
        <w:pStyle w:val="ListParagraph"/>
        <w:numPr>
          <w:ilvl w:val="0"/>
          <w:numId w:val="8"/>
        </w:numPr>
        <w:autoSpaceDE w:val="0"/>
        <w:autoSpaceDN w:val="0"/>
        <w:adjustRightInd w:val="0"/>
        <w:spacing w:after="120" w:line="240" w:lineRule="auto"/>
        <w:contextualSpacing w:val="0"/>
        <w:jc w:val="both"/>
        <w:rPr>
          <w:rFonts w:ascii="Times New Roman" w:hAnsi="Times New Roman" w:cs="Times New Roman"/>
        </w:rPr>
      </w:pPr>
      <w:r w:rsidRPr="00E12698">
        <w:rPr>
          <w:rFonts w:ascii="Times New Roman" w:hAnsi="Times New Roman" w:cs="Times New Roman"/>
        </w:rPr>
        <w:t>Business Associate shall report to Covered Entity, within ten (10) business days of discovery, a breach of unsecured PHI in accordance with the requirements set forth in 45 C.F.R. §§ 164.400-.414.  Business Associate shall fully cooperate with Covered Entity's breach notification and mitigation activities, and shall be responsible for all costs incurred by Covered Entity for those activities.</w:t>
      </w:r>
    </w:p>
    <w:p w:rsidR="00EA2DBD" w:rsidRPr="00E12698" w:rsidRDefault="002A42D9" w:rsidP="001A726F">
      <w:pPr>
        <w:autoSpaceDE w:val="0"/>
        <w:autoSpaceDN w:val="0"/>
        <w:adjustRightInd w:val="0"/>
        <w:spacing w:after="240" w:line="240" w:lineRule="auto"/>
        <w:ind w:left="576" w:hanging="576"/>
        <w:jc w:val="both"/>
        <w:rPr>
          <w:rFonts w:ascii="Times New Roman" w:hAnsi="Times New Roman" w:cs="Times New Roman"/>
        </w:rPr>
      </w:pPr>
      <w:r w:rsidRPr="00325D4E">
        <w:rPr>
          <w:rFonts w:ascii="Times New Roman" w:hAnsi="Times New Roman" w:cs="Times New Roman"/>
          <w:b/>
          <w:bCs/>
        </w:rPr>
        <w:t>4.7</w:t>
      </w:r>
      <w:r w:rsidRPr="00E12698">
        <w:rPr>
          <w:rFonts w:ascii="Times New Roman" w:hAnsi="Times New Roman" w:cs="Times New Roman"/>
          <w:b/>
          <w:bCs/>
        </w:rPr>
        <w:tab/>
      </w:r>
      <w:r w:rsidR="00EA2DBD" w:rsidRPr="00E12698">
        <w:rPr>
          <w:rFonts w:ascii="Times New Roman" w:hAnsi="Times New Roman" w:cs="Times New Roman"/>
          <w:b/>
          <w:bCs/>
          <w:u w:val="single"/>
        </w:rPr>
        <w:t>Agreements by Third Parties</w:t>
      </w:r>
      <w:r w:rsidR="00EA2DBD" w:rsidRPr="00E12698">
        <w:rPr>
          <w:rFonts w:ascii="Times New Roman" w:hAnsi="Times New Roman" w:cs="Times New Roman"/>
          <w:b/>
          <w:bCs/>
          <w:iCs/>
        </w:rPr>
        <w:t>.</w:t>
      </w:r>
      <w:r w:rsidR="00EA2DBD" w:rsidRPr="00E12698">
        <w:rPr>
          <w:rFonts w:ascii="Times New Roman" w:hAnsi="Times New Roman" w:cs="Times New Roman"/>
        </w:rPr>
        <w:t xml:space="preserve">  Business Associate shall enter into an agreement with any agent or subcontractor of Business Associate that will have access to PHI hereunder.  Pursuant to such agreement, the agent or subcontractor shall agree to be bound by the same restrictions, terms, and conditions that apply to Business Associate under this BAA with respect to such PHI.</w:t>
      </w:r>
      <w:r w:rsidR="00DD3574" w:rsidRPr="00E12698">
        <w:rPr>
          <w:rFonts w:ascii="Times New Roman" w:hAnsi="Times New Roman" w:cs="Times New Roman"/>
        </w:rPr>
        <w:t xml:space="preserve">  Business Associate agrees to provide</w:t>
      </w:r>
      <w:r w:rsidR="00FB72FC" w:rsidRPr="00E12698">
        <w:rPr>
          <w:rFonts w:ascii="Times New Roman" w:hAnsi="Times New Roman" w:cs="Times New Roman"/>
        </w:rPr>
        <w:t xml:space="preserve"> Covered Entity</w:t>
      </w:r>
      <w:r w:rsidR="00DD3574" w:rsidRPr="00E12698">
        <w:rPr>
          <w:rFonts w:ascii="Times New Roman" w:hAnsi="Times New Roman" w:cs="Times New Roman"/>
        </w:rPr>
        <w:t xml:space="preserve"> a list of all its agents or subcontractors upon request. </w:t>
      </w:r>
    </w:p>
    <w:p w:rsidR="00EA2DBD" w:rsidRPr="00E12698" w:rsidRDefault="002A42D9" w:rsidP="001A726F">
      <w:pPr>
        <w:autoSpaceDE w:val="0"/>
        <w:autoSpaceDN w:val="0"/>
        <w:adjustRightInd w:val="0"/>
        <w:spacing w:after="240" w:line="240" w:lineRule="auto"/>
        <w:ind w:left="576" w:hanging="576"/>
        <w:jc w:val="both"/>
        <w:rPr>
          <w:rFonts w:ascii="Times New Roman" w:hAnsi="Times New Roman" w:cs="Times New Roman"/>
        </w:rPr>
      </w:pPr>
      <w:r w:rsidRPr="00325D4E">
        <w:rPr>
          <w:rFonts w:ascii="Times New Roman" w:hAnsi="Times New Roman" w:cs="Times New Roman"/>
          <w:b/>
          <w:bCs/>
        </w:rPr>
        <w:t>4.8</w:t>
      </w:r>
      <w:r w:rsidRPr="00E12698">
        <w:rPr>
          <w:rFonts w:ascii="Times New Roman" w:hAnsi="Times New Roman" w:cs="Times New Roman"/>
          <w:b/>
          <w:bCs/>
        </w:rPr>
        <w:tab/>
      </w:r>
      <w:r w:rsidR="00EA2DBD" w:rsidRPr="00E12698">
        <w:rPr>
          <w:rFonts w:ascii="Times New Roman" w:hAnsi="Times New Roman" w:cs="Times New Roman"/>
          <w:b/>
          <w:bCs/>
          <w:u w:val="single"/>
        </w:rPr>
        <w:t>Access to Information</w:t>
      </w:r>
      <w:r w:rsidR="00EA2DBD" w:rsidRPr="00E12698">
        <w:rPr>
          <w:rFonts w:ascii="Times New Roman" w:hAnsi="Times New Roman" w:cs="Times New Roman"/>
          <w:b/>
          <w:bCs/>
        </w:rPr>
        <w:t>.</w:t>
      </w:r>
      <w:r w:rsidR="00EA2DBD" w:rsidRPr="00E12698">
        <w:rPr>
          <w:rFonts w:ascii="Times New Roman" w:hAnsi="Times New Roman" w:cs="Times New Roman"/>
        </w:rPr>
        <w:t xml:space="preserve">  </w:t>
      </w:r>
      <w:r w:rsidR="00077FC1" w:rsidRPr="00E12698">
        <w:rPr>
          <w:rFonts w:ascii="Times New Roman" w:hAnsi="Times New Roman" w:cs="Times New Roman"/>
        </w:rPr>
        <w:t xml:space="preserve">Covered Entity acknowledges and agrees that </w:t>
      </w:r>
      <w:r w:rsidR="00805AF6">
        <w:rPr>
          <w:rFonts w:ascii="Times New Roman" w:hAnsi="Times New Roman" w:cs="Times New Roman"/>
        </w:rPr>
        <w:t>Business Associate</w:t>
      </w:r>
      <w:r w:rsidR="00805AF6" w:rsidRPr="00E12698">
        <w:rPr>
          <w:rFonts w:ascii="Times New Roman" w:hAnsi="Times New Roman" w:cs="Times New Roman"/>
        </w:rPr>
        <w:t xml:space="preserve"> </w:t>
      </w:r>
      <w:r w:rsidR="00077FC1" w:rsidRPr="00E12698">
        <w:rPr>
          <w:rFonts w:ascii="Times New Roman" w:hAnsi="Times New Roman" w:cs="Times New Roman"/>
        </w:rPr>
        <w:t xml:space="preserve">does not, within the </w:t>
      </w:r>
      <w:r w:rsidRPr="00E12698">
        <w:rPr>
          <w:rFonts w:ascii="Times New Roman" w:hAnsi="Times New Roman" w:cs="Times New Roman"/>
        </w:rPr>
        <w:t>s</w:t>
      </w:r>
      <w:r w:rsidR="00077FC1" w:rsidRPr="00E12698">
        <w:rPr>
          <w:rFonts w:ascii="Times New Roman" w:hAnsi="Times New Roman" w:cs="Times New Roman"/>
        </w:rPr>
        <w:t xml:space="preserve">cope of its services, collect, retain or maintain Designated Record Set information.  Accordingly, </w:t>
      </w:r>
      <w:r w:rsidR="00805AF6">
        <w:rPr>
          <w:rFonts w:ascii="Times New Roman" w:hAnsi="Times New Roman" w:cs="Times New Roman"/>
        </w:rPr>
        <w:t>Business Associate</w:t>
      </w:r>
      <w:r w:rsidR="00805AF6" w:rsidRPr="00E12698">
        <w:rPr>
          <w:rFonts w:ascii="Times New Roman" w:hAnsi="Times New Roman" w:cs="Times New Roman"/>
        </w:rPr>
        <w:t xml:space="preserve"> </w:t>
      </w:r>
      <w:r w:rsidR="00077FC1" w:rsidRPr="00E12698">
        <w:rPr>
          <w:rFonts w:ascii="Times New Roman" w:hAnsi="Times New Roman" w:cs="Times New Roman"/>
        </w:rPr>
        <w:t>has no obligation to comply with the access provisions of 45 C.F.R. § 164.524.</w:t>
      </w:r>
    </w:p>
    <w:p w:rsidR="00EA2DBD" w:rsidRPr="00E12698" w:rsidRDefault="002A42D9" w:rsidP="001A726F">
      <w:pPr>
        <w:autoSpaceDE w:val="0"/>
        <w:autoSpaceDN w:val="0"/>
        <w:adjustRightInd w:val="0"/>
        <w:spacing w:after="240" w:line="240" w:lineRule="auto"/>
        <w:ind w:left="576" w:hanging="576"/>
        <w:jc w:val="both"/>
        <w:rPr>
          <w:rFonts w:ascii="Times New Roman" w:hAnsi="Times New Roman" w:cs="Times New Roman"/>
        </w:rPr>
      </w:pPr>
      <w:r w:rsidRPr="00325D4E">
        <w:rPr>
          <w:rFonts w:ascii="Times New Roman" w:hAnsi="Times New Roman" w:cs="Times New Roman"/>
          <w:b/>
          <w:bCs/>
        </w:rPr>
        <w:t>4.9</w:t>
      </w:r>
      <w:r w:rsidRPr="00E12698">
        <w:rPr>
          <w:rFonts w:ascii="Times New Roman" w:hAnsi="Times New Roman" w:cs="Times New Roman"/>
          <w:b/>
          <w:bCs/>
        </w:rPr>
        <w:tab/>
      </w:r>
      <w:r w:rsidR="00EA2DBD" w:rsidRPr="00E12698">
        <w:rPr>
          <w:rFonts w:ascii="Times New Roman" w:hAnsi="Times New Roman" w:cs="Times New Roman"/>
          <w:b/>
          <w:bCs/>
          <w:u w:val="single"/>
        </w:rPr>
        <w:t>Availability of PHI for Amendment</w:t>
      </w:r>
      <w:r w:rsidR="00EA2DBD" w:rsidRPr="00E12698">
        <w:rPr>
          <w:rFonts w:ascii="Times New Roman" w:hAnsi="Times New Roman" w:cs="Times New Roman"/>
          <w:b/>
          <w:bCs/>
          <w:iCs/>
        </w:rPr>
        <w:t>.</w:t>
      </w:r>
      <w:r w:rsidR="00EA2DBD" w:rsidRPr="00E12698">
        <w:rPr>
          <w:rFonts w:ascii="Times New Roman" w:hAnsi="Times New Roman" w:cs="Times New Roman"/>
        </w:rPr>
        <w:t xml:space="preserve">  </w:t>
      </w:r>
      <w:r w:rsidR="00077FC1" w:rsidRPr="00E12698">
        <w:rPr>
          <w:rFonts w:ascii="Times New Roman" w:hAnsi="Times New Roman" w:cs="Times New Roman"/>
        </w:rPr>
        <w:t xml:space="preserve">Covered Entity acknowledges and agrees that </w:t>
      </w:r>
      <w:r w:rsidR="00805AF6">
        <w:rPr>
          <w:rFonts w:ascii="Times New Roman" w:hAnsi="Times New Roman" w:cs="Times New Roman"/>
        </w:rPr>
        <w:t>Business Associate</w:t>
      </w:r>
      <w:r w:rsidR="00805AF6" w:rsidRPr="00E12698">
        <w:rPr>
          <w:rFonts w:ascii="Times New Roman" w:hAnsi="Times New Roman" w:cs="Times New Roman"/>
        </w:rPr>
        <w:t xml:space="preserve"> </w:t>
      </w:r>
      <w:r w:rsidR="00077FC1" w:rsidRPr="00E12698">
        <w:rPr>
          <w:rFonts w:ascii="Times New Roman" w:hAnsi="Times New Roman" w:cs="Times New Roman"/>
        </w:rPr>
        <w:t xml:space="preserve">does not, within the scope of its services, collect, retain or maintain Designated Record Set information.  Accordingly, </w:t>
      </w:r>
      <w:r w:rsidR="00805AF6">
        <w:rPr>
          <w:rFonts w:ascii="Times New Roman" w:hAnsi="Times New Roman" w:cs="Times New Roman"/>
        </w:rPr>
        <w:t>Business Associate</w:t>
      </w:r>
      <w:r w:rsidR="00805AF6" w:rsidRPr="00E12698">
        <w:rPr>
          <w:rFonts w:ascii="Times New Roman" w:hAnsi="Times New Roman" w:cs="Times New Roman"/>
        </w:rPr>
        <w:t xml:space="preserve"> </w:t>
      </w:r>
      <w:r w:rsidR="00077FC1" w:rsidRPr="00E12698">
        <w:rPr>
          <w:rFonts w:ascii="Times New Roman" w:hAnsi="Times New Roman" w:cs="Times New Roman"/>
        </w:rPr>
        <w:t>has no obligation to comply with the amendment provisions of 45 C.F.R. § 164.526.</w:t>
      </w:r>
    </w:p>
    <w:p w:rsidR="00EA2DBD" w:rsidRPr="00E12698" w:rsidRDefault="002A42D9" w:rsidP="001A726F">
      <w:pPr>
        <w:autoSpaceDE w:val="0"/>
        <w:autoSpaceDN w:val="0"/>
        <w:adjustRightInd w:val="0"/>
        <w:spacing w:after="240" w:line="240" w:lineRule="auto"/>
        <w:ind w:left="576" w:hanging="576"/>
        <w:jc w:val="both"/>
        <w:rPr>
          <w:rFonts w:ascii="Times New Roman" w:hAnsi="Times New Roman" w:cs="Times New Roman"/>
        </w:rPr>
      </w:pPr>
      <w:r w:rsidRPr="00325D4E">
        <w:rPr>
          <w:rFonts w:ascii="Times New Roman" w:hAnsi="Times New Roman" w:cs="Times New Roman"/>
          <w:b/>
          <w:bCs/>
        </w:rPr>
        <w:t>4.10</w:t>
      </w:r>
      <w:r w:rsidRPr="00E12698">
        <w:rPr>
          <w:rFonts w:ascii="Times New Roman" w:hAnsi="Times New Roman" w:cs="Times New Roman"/>
          <w:b/>
          <w:bCs/>
        </w:rPr>
        <w:tab/>
      </w:r>
      <w:r w:rsidR="00EA2DBD" w:rsidRPr="00E12698">
        <w:rPr>
          <w:rFonts w:ascii="Times New Roman" w:hAnsi="Times New Roman" w:cs="Times New Roman"/>
          <w:b/>
          <w:bCs/>
          <w:u w:val="single"/>
        </w:rPr>
        <w:t>Documentation of Disclosures</w:t>
      </w:r>
      <w:r w:rsidR="00EA2DBD" w:rsidRPr="00E12698">
        <w:rPr>
          <w:rFonts w:ascii="Times New Roman" w:hAnsi="Times New Roman" w:cs="Times New Roman"/>
          <w:b/>
          <w:bCs/>
        </w:rPr>
        <w:t>.</w:t>
      </w:r>
      <w:r w:rsidR="00EA2DBD" w:rsidRPr="00E12698">
        <w:rPr>
          <w:rFonts w:ascii="Times New Roman" w:hAnsi="Times New Roman" w:cs="Times New Roman"/>
        </w:rPr>
        <w:t xml:space="preserve">  Business Associate agrees to document uses and disclosures of PHI and information related to such uses and disclosures as required for Covered Entity to respond to a request by an individual for an accounting of disclosures of PHI in accordance with 45 C.F.R. § 164.528.  </w:t>
      </w:r>
    </w:p>
    <w:p w:rsidR="00EA2DBD" w:rsidRPr="00E12698" w:rsidRDefault="002A42D9" w:rsidP="001A726F">
      <w:pPr>
        <w:autoSpaceDE w:val="0"/>
        <w:autoSpaceDN w:val="0"/>
        <w:adjustRightInd w:val="0"/>
        <w:spacing w:after="240" w:line="240" w:lineRule="auto"/>
        <w:ind w:left="576" w:hanging="576"/>
        <w:jc w:val="both"/>
        <w:rPr>
          <w:rFonts w:ascii="Times New Roman" w:hAnsi="Times New Roman" w:cs="Times New Roman"/>
        </w:rPr>
      </w:pPr>
      <w:r w:rsidRPr="00325D4E">
        <w:rPr>
          <w:rFonts w:ascii="Times New Roman" w:hAnsi="Times New Roman" w:cs="Times New Roman"/>
          <w:b/>
          <w:bCs/>
        </w:rPr>
        <w:t>4.11</w:t>
      </w:r>
      <w:r w:rsidRPr="00E12698">
        <w:rPr>
          <w:rFonts w:ascii="Times New Roman" w:hAnsi="Times New Roman" w:cs="Times New Roman"/>
          <w:b/>
          <w:bCs/>
        </w:rPr>
        <w:tab/>
      </w:r>
      <w:r w:rsidR="00EA2DBD" w:rsidRPr="00E12698">
        <w:rPr>
          <w:rFonts w:ascii="Times New Roman" w:hAnsi="Times New Roman" w:cs="Times New Roman"/>
          <w:b/>
          <w:bCs/>
          <w:u w:val="single"/>
        </w:rPr>
        <w:t>Accounting of Disclosures</w:t>
      </w:r>
      <w:r w:rsidR="00EA2DBD" w:rsidRPr="00E12698">
        <w:rPr>
          <w:rFonts w:ascii="Times New Roman" w:hAnsi="Times New Roman" w:cs="Times New Roman"/>
          <w:b/>
          <w:bCs/>
          <w:iCs/>
        </w:rPr>
        <w:t>.</w:t>
      </w:r>
      <w:r w:rsidR="00EA2DBD" w:rsidRPr="00E12698">
        <w:rPr>
          <w:rFonts w:ascii="Times New Roman" w:hAnsi="Times New Roman" w:cs="Times New Roman"/>
        </w:rPr>
        <w:t xml:space="preserve">  Within ten (10) business days of notice by Covered Entity to Business Associate that Covered Entity has received a request for an accounting of disclosures of PHI regarding an individual during the six (6) year period prior to the date on which the accounting was requested, Business Associate shall make available to Covered Entity information to permit Covered Entity to respond to the request for an accounting of disclosures of PHI, as required by 45 C.F.R. § 164.528.  In the case of an electronic health record maintained or hosted by Business Associate on behalf of Covered Entity, the accounting period shall be three (3) years and the accounting shall include disclosures for treatment, payment</w:t>
      </w:r>
      <w:r w:rsidR="005F4297" w:rsidRPr="00E12698">
        <w:rPr>
          <w:rFonts w:ascii="Times New Roman" w:hAnsi="Times New Roman" w:cs="Times New Roman"/>
        </w:rPr>
        <w:t>,</w:t>
      </w:r>
      <w:r w:rsidR="00EA2DBD" w:rsidRPr="00E12698">
        <w:rPr>
          <w:rFonts w:ascii="Times New Roman" w:hAnsi="Times New Roman" w:cs="Times New Roman"/>
        </w:rPr>
        <w:t xml:space="preserve"> and health care operations, in accordance with the applicable effective date of Section 13402(a) of HITECH.  In the event the request for an accounting is delivered directly to Business Associate, Business Associate shall forward such request to Covered Entity within five (5) business days of receipt. </w:t>
      </w:r>
    </w:p>
    <w:p w:rsidR="00EA2DBD" w:rsidRPr="00E12698" w:rsidRDefault="002A42D9" w:rsidP="001A726F">
      <w:pPr>
        <w:autoSpaceDE w:val="0"/>
        <w:autoSpaceDN w:val="0"/>
        <w:adjustRightInd w:val="0"/>
        <w:spacing w:after="240" w:line="240" w:lineRule="auto"/>
        <w:ind w:left="576" w:hanging="576"/>
        <w:jc w:val="both"/>
        <w:rPr>
          <w:rFonts w:ascii="Times New Roman" w:hAnsi="Times New Roman" w:cs="Times New Roman"/>
        </w:rPr>
      </w:pPr>
      <w:r w:rsidRPr="00325D4E">
        <w:rPr>
          <w:rFonts w:ascii="Times New Roman" w:hAnsi="Times New Roman" w:cs="Times New Roman"/>
          <w:b/>
          <w:bCs/>
        </w:rPr>
        <w:t>4.12</w:t>
      </w:r>
      <w:r w:rsidRPr="00E12698">
        <w:rPr>
          <w:rFonts w:ascii="Times New Roman" w:hAnsi="Times New Roman" w:cs="Times New Roman"/>
          <w:b/>
          <w:bCs/>
        </w:rPr>
        <w:tab/>
      </w:r>
      <w:r w:rsidR="00EA2DBD" w:rsidRPr="00E12698">
        <w:rPr>
          <w:rFonts w:ascii="Times New Roman" w:hAnsi="Times New Roman" w:cs="Times New Roman"/>
          <w:b/>
          <w:bCs/>
          <w:u w:val="single"/>
        </w:rPr>
        <w:t>Restrictions</w:t>
      </w:r>
      <w:r w:rsidR="00EA2DBD" w:rsidRPr="00E12698">
        <w:rPr>
          <w:rFonts w:ascii="Times New Roman" w:hAnsi="Times New Roman" w:cs="Times New Roman"/>
          <w:b/>
          <w:bCs/>
        </w:rPr>
        <w:t>.</w:t>
      </w:r>
      <w:r w:rsidR="00EA2DBD" w:rsidRPr="00E12698">
        <w:rPr>
          <w:rFonts w:ascii="Times New Roman" w:hAnsi="Times New Roman" w:cs="Times New Roman"/>
        </w:rPr>
        <w:t xml:space="preserve">  Business Associate shall comply with any restrictions on disclosure of PHI requested by an individual and agreed to by Covered Entity in accordance with 45 C.F.R. §164.522.</w:t>
      </w:r>
    </w:p>
    <w:p w:rsidR="00EA2DBD" w:rsidRPr="00E12698" w:rsidRDefault="002A42D9" w:rsidP="001A726F">
      <w:pPr>
        <w:autoSpaceDE w:val="0"/>
        <w:autoSpaceDN w:val="0"/>
        <w:adjustRightInd w:val="0"/>
        <w:spacing w:after="240" w:line="240" w:lineRule="auto"/>
        <w:ind w:left="576" w:hanging="576"/>
        <w:jc w:val="both"/>
        <w:rPr>
          <w:rFonts w:ascii="Times New Roman" w:hAnsi="Times New Roman" w:cs="Times New Roman"/>
        </w:rPr>
      </w:pPr>
      <w:r w:rsidRPr="00325D4E">
        <w:rPr>
          <w:rFonts w:ascii="Times New Roman" w:hAnsi="Times New Roman" w:cs="Times New Roman"/>
          <w:b/>
          <w:bCs/>
        </w:rPr>
        <w:t>4.13</w:t>
      </w:r>
      <w:r w:rsidRPr="00E12698">
        <w:rPr>
          <w:rFonts w:ascii="Times New Roman" w:hAnsi="Times New Roman" w:cs="Times New Roman"/>
          <w:b/>
          <w:bCs/>
        </w:rPr>
        <w:tab/>
      </w:r>
      <w:r w:rsidR="00EA2DBD" w:rsidRPr="00E12698">
        <w:rPr>
          <w:rFonts w:ascii="Times New Roman" w:hAnsi="Times New Roman" w:cs="Times New Roman"/>
          <w:b/>
          <w:bCs/>
          <w:u w:val="single"/>
        </w:rPr>
        <w:t>Judicial and Administrative Proceedings</w:t>
      </w:r>
      <w:r w:rsidR="00EA2DBD" w:rsidRPr="00E12698">
        <w:rPr>
          <w:rFonts w:ascii="Times New Roman" w:hAnsi="Times New Roman" w:cs="Times New Roman"/>
          <w:b/>
          <w:bCs/>
        </w:rPr>
        <w:t>.</w:t>
      </w:r>
      <w:r w:rsidR="00EA2DBD" w:rsidRPr="00E12698">
        <w:rPr>
          <w:rFonts w:ascii="Times New Roman" w:hAnsi="Times New Roman" w:cs="Times New Roman"/>
        </w:rPr>
        <w:t xml:space="preserve">  In the event Business Associate receives a subpoena, court or administrative order or other discovery request or mandate for release of PHI, Business Associate shall notify Covered Entity in writing prior to responding to such request to enable Covered </w:t>
      </w:r>
      <w:r w:rsidR="00EA2DBD" w:rsidRPr="00E12698">
        <w:rPr>
          <w:rFonts w:ascii="Times New Roman" w:hAnsi="Times New Roman" w:cs="Times New Roman"/>
        </w:rPr>
        <w:lastRenderedPageBreak/>
        <w:t>Entity to object.  Business Associate shall notify Covered Entity of the request as soon as reasonably practicable, but in any event within two (2) business days of receipt of such request.</w:t>
      </w:r>
    </w:p>
    <w:p w:rsidR="00EA2DBD" w:rsidRPr="00E12698" w:rsidRDefault="002A42D9" w:rsidP="001A726F">
      <w:pPr>
        <w:autoSpaceDE w:val="0"/>
        <w:autoSpaceDN w:val="0"/>
        <w:adjustRightInd w:val="0"/>
        <w:spacing w:after="240" w:line="240" w:lineRule="auto"/>
        <w:ind w:left="576" w:hanging="576"/>
        <w:jc w:val="both"/>
        <w:rPr>
          <w:rFonts w:ascii="Times New Roman" w:hAnsi="Times New Roman" w:cs="Times New Roman"/>
        </w:rPr>
      </w:pPr>
      <w:r w:rsidRPr="00325D4E">
        <w:rPr>
          <w:rFonts w:ascii="Times New Roman" w:hAnsi="Times New Roman" w:cs="Times New Roman"/>
          <w:b/>
          <w:bCs/>
        </w:rPr>
        <w:t>4.14</w:t>
      </w:r>
      <w:r w:rsidRPr="00E12698">
        <w:rPr>
          <w:rFonts w:ascii="Times New Roman" w:hAnsi="Times New Roman" w:cs="Times New Roman"/>
          <w:b/>
          <w:bCs/>
        </w:rPr>
        <w:tab/>
      </w:r>
      <w:r w:rsidR="00EA2DBD" w:rsidRPr="00E12698">
        <w:rPr>
          <w:rFonts w:ascii="Times New Roman" w:hAnsi="Times New Roman" w:cs="Times New Roman"/>
          <w:b/>
          <w:bCs/>
          <w:u w:val="single"/>
        </w:rPr>
        <w:t>Availability of Books and Records</w:t>
      </w:r>
      <w:r w:rsidR="00EA2DBD" w:rsidRPr="00E12698">
        <w:rPr>
          <w:rFonts w:ascii="Times New Roman" w:hAnsi="Times New Roman" w:cs="Times New Roman"/>
          <w:b/>
          <w:bCs/>
          <w:iCs/>
        </w:rPr>
        <w:t>.</w:t>
      </w:r>
      <w:r w:rsidR="00EA2DBD" w:rsidRPr="00E12698">
        <w:rPr>
          <w:rFonts w:ascii="Times New Roman" w:hAnsi="Times New Roman" w:cs="Times New Roman"/>
        </w:rPr>
        <w:t xml:space="preserve">  Business Associate agrees to make its internal practices, books, and records relating to the use and disclosure of PHI available to the Secretary of the Department of Health and Human Services for purposes of determining Covered Entity's compliance with the Privacy Standards.</w:t>
      </w:r>
    </w:p>
    <w:p w:rsidR="00EA2DBD" w:rsidRPr="00E12698" w:rsidRDefault="002A42D9" w:rsidP="001A726F">
      <w:pPr>
        <w:autoSpaceDE w:val="0"/>
        <w:autoSpaceDN w:val="0"/>
        <w:adjustRightInd w:val="0"/>
        <w:spacing w:after="240" w:line="240" w:lineRule="auto"/>
        <w:ind w:left="576" w:hanging="576"/>
        <w:jc w:val="both"/>
        <w:rPr>
          <w:rFonts w:ascii="Times New Roman" w:hAnsi="Times New Roman" w:cs="Times New Roman"/>
        </w:rPr>
      </w:pPr>
      <w:r w:rsidRPr="00325D4E">
        <w:rPr>
          <w:rFonts w:ascii="Times New Roman" w:hAnsi="Times New Roman" w:cs="Times New Roman"/>
          <w:b/>
          <w:bCs/>
        </w:rPr>
        <w:t>4.15</w:t>
      </w:r>
      <w:r w:rsidRPr="00E12698">
        <w:rPr>
          <w:rFonts w:ascii="Times New Roman" w:hAnsi="Times New Roman" w:cs="Times New Roman"/>
          <w:b/>
          <w:bCs/>
        </w:rPr>
        <w:tab/>
      </w:r>
      <w:r w:rsidR="00EA2DBD" w:rsidRPr="00E12698">
        <w:rPr>
          <w:rFonts w:ascii="Times New Roman" w:hAnsi="Times New Roman" w:cs="Times New Roman"/>
          <w:b/>
          <w:bCs/>
          <w:u w:val="single"/>
        </w:rPr>
        <w:t>Breach of Contract by Business Associate</w:t>
      </w:r>
      <w:r w:rsidR="00EA2DBD" w:rsidRPr="00E12698">
        <w:rPr>
          <w:rFonts w:ascii="Times New Roman" w:hAnsi="Times New Roman" w:cs="Times New Roman"/>
          <w:b/>
          <w:bCs/>
        </w:rPr>
        <w:t>.</w:t>
      </w:r>
      <w:r w:rsidR="00EA2DBD" w:rsidRPr="00E12698">
        <w:rPr>
          <w:rFonts w:ascii="Times New Roman" w:hAnsi="Times New Roman" w:cs="Times New Roman"/>
        </w:rPr>
        <w:t xml:space="preserve">  In addition to any other rights Covered Entity may have in the </w:t>
      </w:r>
      <w:r w:rsidR="00FB72FC" w:rsidRPr="00E12698">
        <w:rPr>
          <w:rFonts w:ascii="Times New Roman" w:hAnsi="Times New Roman" w:cs="Times New Roman"/>
        </w:rPr>
        <w:t xml:space="preserve">Base </w:t>
      </w:r>
      <w:r w:rsidR="00EA2DBD" w:rsidRPr="00E12698">
        <w:rPr>
          <w:rFonts w:ascii="Times New Roman" w:hAnsi="Times New Roman" w:cs="Times New Roman"/>
        </w:rPr>
        <w:t>Agreement</w:t>
      </w:r>
      <w:r w:rsidR="00FB72FC" w:rsidRPr="00E12698">
        <w:rPr>
          <w:rFonts w:ascii="Times New Roman" w:hAnsi="Times New Roman" w:cs="Times New Roman"/>
        </w:rPr>
        <w:t>(s)</w:t>
      </w:r>
      <w:r w:rsidR="00EA2DBD" w:rsidRPr="00E12698">
        <w:rPr>
          <w:rFonts w:ascii="Times New Roman" w:hAnsi="Times New Roman" w:cs="Times New Roman"/>
        </w:rPr>
        <w:t>, this BAA</w:t>
      </w:r>
      <w:r w:rsidR="00805AF6">
        <w:rPr>
          <w:rFonts w:ascii="Times New Roman" w:hAnsi="Times New Roman" w:cs="Times New Roman"/>
        </w:rPr>
        <w:t>,</w:t>
      </w:r>
      <w:r w:rsidR="00EA2DBD" w:rsidRPr="00E12698">
        <w:rPr>
          <w:rFonts w:ascii="Times New Roman" w:hAnsi="Times New Roman" w:cs="Times New Roman"/>
        </w:rPr>
        <w:t xml:space="preserve"> or by operation of law or in equity, Covered Entity may, upon a breach or violation of this BAA, provide a reasonable opportunity for Business Associate to cure or end any such violation within the time specified by Covered Entity.  If cure is not possible or if Business Associate does not cure such breach or violation, Covered Entity may immediately terminate the </w:t>
      </w:r>
      <w:r w:rsidR="00FB72FC" w:rsidRPr="00E12698">
        <w:rPr>
          <w:rFonts w:ascii="Times New Roman" w:hAnsi="Times New Roman" w:cs="Times New Roman"/>
        </w:rPr>
        <w:t xml:space="preserve">Base </w:t>
      </w:r>
      <w:r w:rsidR="00EA2DBD" w:rsidRPr="00E12698">
        <w:rPr>
          <w:rFonts w:ascii="Times New Roman" w:hAnsi="Times New Roman" w:cs="Times New Roman"/>
        </w:rPr>
        <w:t>Agreement</w:t>
      </w:r>
      <w:r w:rsidR="00FB72FC" w:rsidRPr="00E12698">
        <w:rPr>
          <w:rFonts w:ascii="Times New Roman" w:hAnsi="Times New Roman" w:cs="Times New Roman"/>
        </w:rPr>
        <w:t>(s)</w:t>
      </w:r>
      <w:r w:rsidR="00EA2DBD" w:rsidRPr="00E12698">
        <w:rPr>
          <w:rFonts w:ascii="Times New Roman" w:hAnsi="Times New Roman" w:cs="Times New Roman"/>
        </w:rPr>
        <w:t xml:space="preserve">.  Covered Entity's option to have a breach cured shall not be construed as a waiver of any other rights Covered Entity has in the </w:t>
      </w:r>
      <w:r w:rsidR="00FB72FC" w:rsidRPr="00E12698">
        <w:rPr>
          <w:rFonts w:ascii="Times New Roman" w:hAnsi="Times New Roman" w:cs="Times New Roman"/>
        </w:rPr>
        <w:t xml:space="preserve">Base </w:t>
      </w:r>
      <w:r w:rsidR="00EA2DBD" w:rsidRPr="00E12698">
        <w:rPr>
          <w:rFonts w:ascii="Times New Roman" w:hAnsi="Times New Roman" w:cs="Times New Roman"/>
        </w:rPr>
        <w:t>Agreement</w:t>
      </w:r>
      <w:r w:rsidR="00FB72FC" w:rsidRPr="00E12698">
        <w:rPr>
          <w:rFonts w:ascii="Times New Roman" w:hAnsi="Times New Roman" w:cs="Times New Roman"/>
        </w:rPr>
        <w:t>(s)</w:t>
      </w:r>
      <w:r w:rsidR="00EA2DBD" w:rsidRPr="00E12698">
        <w:rPr>
          <w:rFonts w:ascii="Times New Roman" w:hAnsi="Times New Roman" w:cs="Times New Roman"/>
        </w:rPr>
        <w:t>, this BAA</w:t>
      </w:r>
      <w:r w:rsidR="00805AF6">
        <w:rPr>
          <w:rFonts w:ascii="Times New Roman" w:hAnsi="Times New Roman" w:cs="Times New Roman"/>
        </w:rPr>
        <w:t>,</w:t>
      </w:r>
      <w:r w:rsidR="00EA2DBD" w:rsidRPr="00E12698">
        <w:rPr>
          <w:rFonts w:ascii="Times New Roman" w:hAnsi="Times New Roman" w:cs="Times New Roman"/>
        </w:rPr>
        <w:t xml:space="preserve"> or by operation of law or in equity.</w:t>
      </w:r>
    </w:p>
    <w:p w:rsidR="00EA2DBD" w:rsidRPr="00E12698" w:rsidRDefault="002A42D9" w:rsidP="001A726F">
      <w:pPr>
        <w:autoSpaceDE w:val="0"/>
        <w:autoSpaceDN w:val="0"/>
        <w:adjustRightInd w:val="0"/>
        <w:spacing w:after="240" w:line="240" w:lineRule="auto"/>
        <w:ind w:left="576" w:hanging="576"/>
        <w:jc w:val="both"/>
        <w:rPr>
          <w:rFonts w:ascii="Times New Roman" w:hAnsi="Times New Roman" w:cs="Times New Roman"/>
        </w:rPr>
      </w:pPr>
      <w:r w:rsidRPr="00325D4E">
        <w:rPr>
          <w:rFonts w:ascii="Times New Roman" w:hAnsi="Times New Roman" w:cs="Times New Roman"/>
          <w:b/>
          <w:bCs/>
        </w:rPr>
        <w:t>4.16</w:t>
      </w:r>
      <w:r w:rsidRPr="00E12698">
        <w:rPr>
          <w:rFonts w:ascii="Times New Roman" w:hAnsi="Times New Roman" w:cs="Times New Roman"/>
          <w:b/>
          <w:bCs/>
        </w:rPr>
        <w:tab/>
      </w:r>
      <w:r w:rsidR="00EA2DBD" w:rsidRPr="00E12698">
        <w:rPr>
          <w:rFonts w:ascii="Times New Roman" w:hAnsi="Times New Roman" w:cs="Times New Roman"/>
          <w:b/>
          <w:bCs/>
          <w:u w:val="single"/>
        </w:rPr>
        <w:t>Effect of Termination of Agreement</w:t>
      </w:r>
      <w:r w:rsidR="005F4297" w:rsidRPr="00E12698">
        <w:rPr>
          <w:rFonts w:ascii="Times New Roman" w:hAnsi="Times New Roman" w:cs="Times New Roman"/>
          <w:b/>
          <w:bCs/>
          <w:u w:val="single"/>
        </w:rPr>
        <w:t>(s)</w:t>
      </w:r>
      <w:r w:rsidR="00EA2DBD" w:rsidRPr="00E12698">
        <w:rPr>
          <w:rFonts w:ascii="Times New Roman" w:hAnsi="Times New Roman" w:cs="Times New Roman"/>
          <w:b/>
          <w:bCs/>
        </w:rPr>
        <w:t>.</w:t>
      </w:r>
      <w:r w:rsidR="00EA2DBD" w:rsidRPr="00E12698">
        <w:rPr>
          <w:rFonts w:ascii="Times New Roman" w:hAnsi="Times New Roman" w:cs="Times New Roman"/>
        </w:rPr>
        <w:t xml:space="preserve">  Upon the termination of the </w:t>
      </w:r>
      <w:r w:rsidR="00FB72FC" w:rsidRPr="00E12698">
        <w:rPr>
          <w:rFonts w:ascii="Times New Roman" w:hAnsi="Times New Roman" w:cs="Times New Roman"/>
        </w:rPr>
        <w:t xml:space="preserve">Base </w:t>
      </w:r>
      <w:r w:rsidR="00EA2DBD" w:rsidRPr="00E12698">
        <w:rPr>
          <w:rFonts w:ascii="Times New Roman" w:hAnsi="Times New Roman" w:cs="Times New Roman"/>
        </w:rPr>
        <w:t>Agreement</w:t>
      </w:r>
      <w:r w:rsidR="00FB72FC" w:rsidRPr="00E12698">
        <w:rPr>
          <w:rFonts w:ascii="Times New Roman" w:hAnsi="Times New Roman" w:cs="Times New Roman"/>
        </w:rPr>
        <w:t>(s)</w:t>
      </w:r>
      <w:r w:rsidR="00EA2DBD" w:rsidRPr="00E12698">
        <w:rPr>
          <w:rFonts w:ascii="Times New Roman" w:hAnsi="Times New Roman" w:cs="Times New Roman"/>
        </w:rPr>
        <w:t xml:space="preserve"> or this BAA for any reason, Business Associate shall return all PHI created by Business Associate or received from Covered Entity to Covered Entity or, at Covered Entity's direction, destroy all PHI received from Covered Entity that Business Associate maintains in any form, recorded on any medium, or stored in any storage system.  This provision shall apply to PHI that is in the possession of Business Associate, its agents and subcontractors. </w:t>
      </w:r>
      <w:r w:rsidR="00DD3574" w:rsidRPr="00E12698">
        <w:rPr>
          <w:rFonts w:ascii="Times New Roman" w:hAnsi="Times New Roman" w:cs="Times New Roman"/>
        </w:rPr>
        <w:t xml:space="preserve"> If it is not feasible for the Business Associate to return or destroy PHI, Business Associate further agrees to extend any and all protections, limitations</w:t>
      </w:r>
      <w:r w:rsidR="00805AF6">
        <w:rPr>
          <w:rFonts w:ascii="Times New Roman" w:hAnsi="Times New Roman" w:cs="Times New Roman"/>
        </w:rPr>
        <w:t>,</w:t>
      </w:r>
      <w:r w:rsidR="00DD3574" w:rsidRPr="00E12698">
        <w:rPr>
          <w:rFonts w:ascii="Times New Roman" w:hAnsi="Times New Roman" w:cs="Times New Roman"/>
        </w:rPr>
        <w:t xml:space="preserve"> and restrictions contained herein to Business Associate</w:t>
      </w:r>
      <w:r w:rsidR="00FB72FC" w:rsidRPr="00E12698">
        <w:rPr>
          <w:rFonts w:ascii="Times New Roman" w:hAnsi="Times New Roman" w:cs="Times New Roman"/>
        </w:rPr>
        <w:t>’</w:t>
      </w:r>
      <w:r w:rsidR="00DD3574" w:rsidRPr="00E12698">
        <w:rPr>
          <w:rFonts w:ascii="Times New Roman" w:hAnsi="Times New Roman" w:cs="Times New Roman"/>
        </w:rPr>
        <w:t xml:space="preserve">s use and disclosure of any PHI retained after termination of this </w:t>
      </w:r>
      <w:r w:rsidR="00FB72FC" w:rsidRPr="00E12698">
        <w:rPr>
          <w:rFonts w:ascii="Times New Roman" w:hAnsi="Times New Roman" w:cs="Times New Roman"/>
        </w:rPr>
        <w:t>BAA</w:t>
      </w:r>
      <w:r w:rsidR="00DD3574" w:rsidRPr="00E12698">
        <w:rPr>
          <w:rFonts w:ascii="Times New Roman" w:hAnsi="Times New Roman" w:cs="Times New Roman"/>
        </w:rPr>
        <w:t>, and to limit any further uses and/or disclosures to the purposes that make</w:t>
      </w:r>
      <w:r w:rsidR="00443A02" w:rsidRPr="00E12698">
        <w:rPr>
          <w:rFonts w:ascii="Times New Roman" w:hAnsi="Times New Roman" w:cs="Times New Roman"/>
        </w:rPr>
        <w:t xml:space="preserve"> the return or destruction of P</w:t>
      </w:r>
      <w:r w:rsidR="00DD3574" w:rsidRPr="00E12698">
        <w:rPr>
          <w:rFonts w:ascii="Times New Roman" w:hAnsi="Times New Roman" w:cs="Times New Roman"/>
        </w:rPr>
        <w:t xml:space="preserve">HI infeasible. </w:t>
      </w:r>
      <w:r w:rsidR="00EA2DBD" w:rsidRPr="00E12698">
        <w:rPr>
          <w:rFonts w:ascii="Times New Roman" w:hAnsi="Times New Roman" w:cs="Times New Roman"/>
        </w:rPr>
        <w:t xml:space="preserve"> Business Associate shall retain no copies of the PHI.  Business Associate shall remain bound by the provisions of this BAA, even after termination of the </w:t>
      </w:r>
      <w:r w:rsidR="00FB72FC" w:rsidRPr="00E12698">
        <w:rPr>
          <w:rFonts w:ascii="Times New Roman" w:hAnsi="Times New Roman" w:cs="Times New Roman"/>
        </w:rPr>
        <w:t xml:space="preserve">Base </w:t>
      </w:r>
      <w:r w:rsidR="00EA2DBD" w:rsidRPr="00E12698">
        <w:rPr>
          <w:rFonts w:ascii="Times New Roman" w:hAnsi="Times New Roman" w:cs="Times New Roman"/>
        </w:rPr>
        <w:t>Agreement</w:t>
      </w:r>
      <w:r w:rsidR="00FB72FC" w:rsidRPr="00E12698">
        <w:rPr>
          <w:rFonts w:ascii="Times New Roman" w:hAnsi="Times New Roman" w:cs="Times New Roman"/>
        </w:rPr>
        <w:t>(s)</w:t>
      </w:r>
      <w:r w:rsidR="00EA2DBD" w:rsidRPr="00E12698">
        <w:rPr>
          <w:rFonts w:ascii="Times New Roman" w:hAnsi="Times New Roman" w:cs="Times New Roman"/>
        </w:rPr>
        <w:t xml:space="preserve"> or </w:t>
      </w:r>
      <w:r w:rsidR="00805AF6">
        <w:rPr>
          <w:rFonts w:ascii="Times New Roman" w:hAnsi="Times New Roman" w:cs="Times New Roman"/>
        </w:rPr>
        <w:t xml:space="preserve">this </w:t>
      </w:r>
      <w:r w:rsidR="00EA2DBD" w:rsidRPr="00E12698">
        <w:rPr>
          <w:rFonts w:ascii="Times New Roman" w:hAnsi="Times New Roman" w:cs="Times New Roman"/>
        </w:rPr>
        <w:t>BAA, until all PHI has been returned or otherwise destroyed as provided in this Section.</w:t>
      </w:r>
    </w:p>
    <w:p w:rsidR="002A42D9" w:rsidRPr="00E12698" w:rsidRDefault="002A42D9" w:rsidP="001A726F">
      <w:pPr>
        <w:autoSpaceDE w:val="0"/>
        <w:autoSpaceDN w:val="0"/>
        <w:adjustRightInd w:val="0"/>
        <w:spacing w:after="240" w:line="240" w:lineRule="auto"/>
        <w:ind w:left="576" w:hanging="576"/>
        <w:jc w:val="both"/>
        <w:rPr>
          <w:rFonts w:ascii="Times New Roman" w:hAnsi="Times New Roman" w:cs="Times New Roman"/>
          <w:bCs/>
          <w:u w:val="single"/>
        </w:rPr>
      </w:pPr>
      <w:r w:rsidRPr="00325D4E">
        <w:rPr>
          <w:rFonts w:ascii="Times New Roman" w:hAnsi="Times New Roman" w:cs="Times New Roman"/>
          <w:b/>
          <w:bCs/>
        </w:rPr>
        <w:t>4.17</w:t>
      </w:r>
      <w:r w:rsidRPr="00E12698">
        <w:rPr>
          <w:rFonts w:ascii="Times New Roman" w:hAnsi="Times New Roman" w:cs="Times New Roman"/>
          <w:b/>
          <w:bCs/>
        </w:rPr>
        <w:tab/>
      </w:r>
      <w:r w:rsidR="00EA2DBD" w:rsidRPr="00E12698">
        <w:rPr>
          <w:rFonts w:ascii="Times New Roman" w:hAnsi="Times New Roman" w:cs="Times New Roman"/>
          <w:b/>
          <w:bCs/>
          <w:u w:val="single"/>
        </w:rPr>
        <w:t>Indemnification</w:t>
      </w:r>
      <w:r w:rsidR="00EA2DBD" w:rsidRPr="00E12698">
        <w:rPr>
          <w:rFonts w:ascii="Times New Roman" w:hAnsi="Times New Roman" w:cs="Times New Roman"/>
          <w:b/>
          <w:bCs/>
        </w:rPr>
        <w:t>.</w:t>
      </w:r>
      <w:r w:rsidR="00EA2DBD" w:rsidRPr="00E12698">
        <w:rPr>
          <w:rFonts w:ascii="Times New Roman" w:hAnsi="Times New Roman" w:cs="Times New Roman"/>
        </w:rPr>
        <w:t xml:space="preserve">  Business Associate shall indemnify and hold harmless Covered Entity and its officers, trustees, employees, agents</w:t>
      </w:r>
      <w:r w:rsidR="00FB72FC" w:rsidRPr="00E12698">
        <w:rPr>
          <w:rFonts w:ascii="Times New Roman" w:hAnsi="Times New Roman" w:cs="Times New Roman"/>
        </w:rPr>
        <w:t>, and subcontractors</w:t>
      </w:r>
      <w:r w:rsidR="00EA2DBD" w:rsidRPr="00E12698">
        <w:rPr>
          <w:rFonts w:ascii="Times New Roman" w:hAnsi="Times New Roman" w:cs="Times New Roman"/>
        </w:rPr>
        <w:t xml:space="preserve"> from any and all claims, penalties, fines, costs, liabilities</w:t>
      </w:r>
      <w:r w:rsidR="00805AF6">
        <w:rPr>
          <w:rFonts w:ascii="Times New Roman" w:hAnsi="Times New Roman" w:cs="Times New Roman"/>
        </w:rPr>
        <w:t>,</w:t>
      </w:r>
      <w:r w:rsidR="00EA2DBD" w:rsidRPr="00E12698">
        <w:rPr>
          <w:rFonts w:ascii="Times New Roman" w:hAnsi="Times New Roman" w:cs="Times New Roman"/>
        </w:rPr>
        <w:t xml:space="preserve"> or damages, including but not limited to reasonable attorney fees, incurred by Covered Entity arising from a violation by Business Associate of its obligations under this BAA.</w:t>
      </w:r>
    </w:p>
    <w:p w:rsidR="00FB72FC" w:rsidRPr="002C7D82" w:rsidRDefault="002A42D9" w:rsidP="00325D4E">
      <w:pPr>
        <w:tabs>
          <w:tab w:val="left" w:pos="540"/>
        </w:tabs>
        <w:autoSpaceDE w:val="0"/>
        <w:autoSpaceDN w:val="0"/>
        <w:adjustRightInd w:val="0"/>
        <w:spacing w:after="240" w:line="240" w:lineRule="auto"/>
        <w:jc w:val="both"/>
        <w:rPr>
          <w:rFonts w:ascii="Times New Roman" w:hAnsi="Times New Roman" w:cs="Times New Roman"/>
          <w:b/>
          <w:bCs/>
          <w:caps/>
        </w:rPr>
      </w:pPr>
      <w:r w:rsidRPr="002C7D82">
        <w:rPr>
          <w:rFonts w:ascii="Times New Roman" w:hAnsi="Times New Roman" w:cs="Times New Roman"/>
          <w:b/>
          <w:bCs/>
          <w:caps/>
        </w:rPr>
        <w:t xml:space="preserve">5.0  </w:t>
      </w:r>
      <w:r w:rsidR="00325D4E">
        <w:rPr>
          <w:rFonts w:ascii="Times New Roman" w:hAnsi="Times New Roman" w:cs="Times New Roman"/>
          <w:b/>
          <w:bCs/>
          <w:caps/>
        </w:rPr>
        <w:tab/>
      </w:r>
      <w:r w:rsidR="00FB72FC" w:rsidRPr="002C7D82">
        <w:rPr>
          <w:rFonts w:ascii="Times New Roman" w:hAnsi="Times New Roman" w:cs="Times New Roman"/>
          <w:b/>
          <w:bCs/>
          <w:caps/>
        </w:rPr>
        <w:t>Obligations of Covered Entity</w:t>
      </w:r>
    </w:p>
    <w:p w:rsidR="00FB72FC" w:rsidRPr="00E12698" w:rsidRDefault="00FB72FC" w:rsidP="001A726F">
      <w:pPr>
        <w:autoSpaceDE w:val="0"/>
        <w:autoSpaceDN w:val="0"/>
        <w:adjustRightInd w:val="0"/>
        <w:spacing w:after="240" w:line="240" w:lineRule="auto"/>
        <w:ind w:left="576" w:hanging="576"/>
        <w:jc w:val="both"/>
        <w:rPr>
          <w:rFonts w:ascii="Times New Roman" w:hAnsi="Times New Roman" w:cs="Times New Roman"/>
        </w:rPr>
      </w:pPr>
      <w:r w:rsidRPr="00325D4E">
        <w:rPr>
          <w:rFonts w:ascii="Times New Roman" w:hAnsi="Times New Roman" w:cs="Times New Roman"/>
          <w:b/>
          <w:caps/>
        </w:rPr>
        <w:t>5.1</w:t>
      </w:r>
      <w:r w:rsidRPr="00E12698">
        <w:rPr>
          <w:rFonts w:ascii="Times New Roman" w:hAnsi="Times New Roman" w:cs="Times New Roman"/>
          <w:b/>
          <w:caps/>
        </w:rPr>
        <w:tab/>
      </w:r>
      <w:r w:rsidRPr="00E12698">
        <w:rPr>
          <w:rFonts w:ascii="Times New Roman" w:hAnsi="Times New Roman" w:cs="Times New Roman"/>
          <w:b/>
          <w:u w:val="single"/>
        </w:rPr>
        <w:t>Notice of Privacy Practices</w:t>
      </w:r>
      <w:r w:rsidRPr="00E12698">
        <w:rPr>
          <w:rFonts w:ascii="Times New Roman" w:hAnsi="Times New Roman" w:cs="Times New Roman"/>
          <w:b/>
        </w:rPr>
        <w:t xml:space="preserve">.  </w:t>
      </w:r>
      <w:r w:rsidRPr="00E12698">
        <w:rPr>
          <w:rFonts w:ascii="Times New Roman" w:hAnsi="Times New Roman" w:cs="Times New Roman"/>
        </w:rPr>
        <w:t xml:space="preserve">Covered Entity </w:t>
      </w:r>
      <w:r w:rsidR="00805AF6">
        <w:rPr>
          <w:rFonts w:ascii="Times New Roman" w:hAnsi="Times New Roman" w:cs="Times New Roman"/>
        </w:rPr>
        <w:t>shall</w:t>
      </w:r>
      <w:r w:rsidRPr="00E12698">
        <w:rPr>
          <w:rFonts w:ascii="Times New Roman" w:hAnsi="Times New Roman" w:cs="Times New Roman"/>
        </w:rPr>
        <w:t xml:space="preserve"> notify Business Associate of any limitation(s) in Covered Entity’s Notice of Privacy Practices in accordance with 45 C.F.R. § 164.520, to the extent such limitations affect Business Associate’s use or disclosure of PHI. </w:t>
      </w:r>
    </w:p>
    <w:p w:rsidR="00FB72FC" w:rsidRPr="00E12698" w:rsidRDefault="00FB72FC" w:rsidP="001A726F">
      <w:pPr>
        <w:autoSpaceDE w:val="0"/>
        <w:autoSpaceDN w:val="0"/>
        <w:adjustRightInd w:val="0"/>
        <w:spacing w:after="240" w:line="240" w:lineRule="auto"/>
        <w:ind w:left="576" w:hanging="576"/>
        <w:jc w:val="both"/>
        <w:rPr>
          <w:rFonts w:ascii="Times New Roman" w:hAnsi="Times New Roman" w:cs="Times New Roman"/>
        </w:rPr>
      </w:pPr>
      <w:r w:rsidRPr="00325D4E">
        <w:rPr>
          <w:rFonts w:ascii="Times New Roman" w:hAnsi="Times New Roman" w:cs="Times New Roman"/>
          <w:b/>
          <w:caps/>
        </w:rPr>
        <w:t>5.2</w:t>
      </w:r>
      <w:r w:rsidRPr="00325D4E">
        <w:rPr>
          <w:rFonts w:ascii="Times New Roman" w:hAnsi="Times New Roman" w:cs="Times New Roman"/>
          <w:b/>
          <w:caps/>
        </w:rPr>
        <w:tab/>
      </w:r>
      <w:r w:rsidRPr="00E12698">
        <w:rPr>
          <w:rFonts w:ascii="Times New Roman" w:hAnsi="Times New Roman" w:cs="Times New Roman"/>
          <w:b/>
          <w:u w:val="single"/>
        </w:rPr>
        <w:t>Revocation of Authorization of Individual</w:t>
      </w:r>
      <w:r w:rsidRPr="00E12698">
        <w:rPr>
          <w:rFonts w:ascii="Times New Roman" w:hAnsi="Times New Roman" w:cs="Times New Roman"/>
          <w:b/>
        </w:rPr>
        <w:t xml:space="preserve">.  </w:t>
      </w:r>
      <w:r w:rsidRPr="00E12698">
        <w:rPr>
          <w:rFonts w:ascii="Times New Roman" w:hAnsi="Times New Roman" w:cs="Times New Roman"/>
        </w:rPr>
        <w:t xml:space="preserve">Covered Entity </w:t>
      </w:r>
      <w:r w:rsidR="00805AF6">
        <w:rPr>
          <w:rFonts w:ascii="Times New Roman" w:hAnsi="Times New Roman" w:cs="Times New Roman"/>
        </w:rPr>
        <w:t>shall</w:t>
      </w:r>
      <w:r w:rsidRPr="00E12698">
        <w:rPr>
          <w:rFonts w:ascii="Times New Roman" w:hAnsi="Times New Roman" w:cs="Times New Roman"/>
        </w:rPr>
        <w:t xml:space="preserve"> notify Business Associate of any changes in, or revocation of, permission by an Individual to use or disclose PHI, if and to the extent such changes affect Business Associate’s use and disclosure of PHI. </w:t>
      </w:r>
    </w:p>
    <w:p w:rsidR="00FB72FC" w:rsidRPr="00E12698" w:rsidRDefault="00FB72FC" w:rsidP="001A726F">
      <w:pPr>
        <w:autoSpaceDE w:val="0"/>
        <w:autoSpaceDN w:val="0"/>
        <w:adjustRightInd w:val="0"/>
        <w:spacing w:after="240" w:line="240" w:lineRule="auto"/>
        <w:ind w:left="576" w:hanging="576"/>
        <w:jc w:val="both"/>
        <w:rPr>
          <w:rFonts w:ascii="Times New Roman" w:hAnsi="Times New Roman" w:cs="Times New Roman"/>
        </w:rPr>
      </w:pPr>
      <w:r w:rsidRPr="00325D4E">
        <w:rPr>
          <w:rFonts w:ascii="Times New Roman" w:hAnsi="Times New Roman" w:cs="Times New Roman"/>
          <w:b/>
          <w:caps/>
        </w:rPr>
        <w:t>5.3</w:t>
      </w:r>
      <w:r w:rsidRPr="00E12698">
        <w:rPr>
          <w:rFonts w:ascii="Times New Roman" w:hAnsi="Times New Roman" w:cs="Times New Roman"/>
          <w:b/>
          <w:caps/>
        </w:rPr>
        <w:tab/>
      </w:r>
      <w:r w:rsidRPr="00E12698">
        <w:rPr>
          <w:rFonts w:ascii="Times New Roman" w:hAnsi="Times New Roman" w:cs="Times New Roman"/>
          <w:b/>
          <w:u w:val="single"/>
        </w:rPr>
        <w:t>Restrictions on Use and Disclosure</w:t>
      </w:r>
      <w:r w:rsidRPr="00E12698">
        <w:rPr>
          <w:rFonts w:ascii="Times New Roman" w:hAnsi="Times New Roman" w:cs="Times New Roman"/>
          <w:b/>
        </w:rPr>
        <w:t xml:space="preserve">.  </w:t>
      </w:r>
      <w:r w:rsidRPr="00E12698">
        <w:rPr>
          <w:rFonts w:ascii="Times New Roman" w:hAnsi="Times New Roman" w:cs="Times New Roman"/>
        </w:rPr>
        <w:t xml:space="preserve">Covered Entity </w:t>
      </w:r>
      <w:r w:rsidR="00805AF6">
        <w:rPr>
          <w:rFonts w:ascii="Times New Roman" w:hAnsi="Times New Roman" w:cs="Times New Roman"/>
        </w:rPr>
        <w:t>shall</w:t>
      </w:r>
      <w:r w:rsidRPr="00E12698">
        <w:rPr>
          <w:rFonts w:ascii="Times New Roman" w:hAnsi="Times New Roman" w:cs="Times New Roman"/>
        </w:rPr>
        <w:t xml:space="preserve"> notify Business Associate of any restriction on the use or disclosure of PHI that Covered Entity has agreed to in accordance with 45 C.F.R. § 164.522, to the extent such restriction may affect Business Associate’s use or disclosure of PHI.</w:t>
      </w:r>
    </w:p>
    <w:p w:rsidR="00FB72FC" w:rsidRPr="002C7D82" w:rsidRDefault="002A42D9" w:rsidP="001A726F">
      <w:pPr>
        <w:autoSpaceDE w:val="0"/>
        <w:autoSpaceDN w:val="0"/>
        <w:adjustRightInd w:val="0"/>
        <w:spacing w:after="240" w:line="240" w:lineRule="auto"/>
        <w:ind w:left="576" w:hanging="576"/>
        <w:jc w:val="both"/>
        <w:rPr>
          <w:rFonts w:ascii="Times New Roman" w:hAnsi="Times New Roman" w:cs="Times New Roman"/>
        </w:rPr>
      </w:pPr>
      <w:r w:rsidRPr="002C7D82">
        <w:rPr>
          <w:rFonts w:ascii="Times New Roman" w:hAnsi="Times New Roman" w:cs="Times New Roman"/>
          <w:b/>
          <w:caps/>
        </w:rPr>
        <w:lastRenderedPageBreak/>
        <w:t xml:space="preserve">6.0  </w:t>
      </w:r>
      <w:r w:rsidR="00325D4E">
        <w:rPr>
          <w:rFonts w:ascii="Times New Roman" w:hAnsi="Times New Roman" w:cs="Times New Roman"/>
          <w:b/>
          <w:caps/>
        </w:rPr>
        <w:tab/>
      </w:r>
      <w:r w:rsidR="00FB72FC" w:rsidRPr="002C7D82">
        <w:rPr>
          <w:rFonts w:ascii="Times New Roman" w:hAnsi="Times New Roman" w:cs="Times New Roman"/>
          <w:b/>
          <w:caps/>
        </w:rPr>
        <w:t>MISCELLANEOUS</w:t>
      </w:r>
    </w:p>
    <w:p w:rsidR="002A42D9" w:rsidRPr="00E12698" w:rsidRDefault="002A42D9" w:rsidP="001A726F">
      <w:pPr>
        <w:autoSpaceDE w:val="0"/>
        <w:autoSpaceDN w:val="0"/>
        <w:adjustRightInd w:val="0"/>
        <w:spacing w:after="240" w:line="240" w:lineRule="auto"/>
        <w:ind w:left="576" w:hanging="576"/>
        <w:jc w:val="both"/>
        <w:rPr>
          <w:rFonts w:ascii="Times New Roman" w:hAnsi="Times New Roman" w:cs="Times New Roman"/>
          <w:b/>
          <w:bCs/>
          <w:u w:val="single"/>
        </w:rPr>
      </w:pPr>
      <w:r w:rsidRPr="00325D4E">
        <w:rPr>
          <w:rFonts w:ascii="Times New Roman" w:hAnsi="Times New Roman" w:cs="Times New Roman"/>
          <w:b/>
          <w:bCs/>
        </w:rPr>
        <w:t>6.1</w:t>
      </w:r>
      <w:r w:rsidRPr="00325D4E">
        <w:rPr>
          <w:rFonts w:ascii="Times New Roman" w:hAnsi="Times New Roman" w:cs="Times New Roman"/>
          <w:b/>
          <w:bCs/>
        </w:rPr>
        <w:tab/>
      </w:r>
      <w:r w:rsidRPr="00E12698">
        <w:rPr>
          <w:rFonts w:ascii="Times New Roman" w:hAnsi="Times New Roman" w:cs="Times New Roman"/>
          <w:b/>
          <w:bCs/>
          <w:u w:val="single"/>
        </w:rPr>
        <w:t>Third Party Rights</w:t>
      </w:r>
      <w:r w:rsidRPr="00E12698">
        <w:rPr>
          <w:rFonts w:ascii="Times New Roman" w:hAnsi="Times New Roman" w:cs="Times New Roman"/>
          <w:b/>
          <w:bCs/>
        </w:rPr>
        <w:t>.</w:t>
      </w:r>
      <w:r w:rsidRPr="00E12698">
        <w:rPr>
          <w:rFonts w:ascii="Times New Roman" w:hAnsi="Times New Roman" w:cs="Times New Roman"/>
          <w:bCs/>
        </w:rPr>
        <w:t xml:space="preserve">  The terms of this BAA do not grant any rights to any third parties.</w:t>
      </w:r>
    </w:p>
    <w:p w:rsidR="00EA2DBD" w:rsidRPr="00E12698" w:rsidRDefault="002A42D9" w:rsidP="001A726F">
      <w:pPr>
        <w:autoSpaceDE w:val="0"/>
        <w:autoSpaceDN w:val="0"/>
        <w:adjustRightInd w:val="0"/>
        <w:spacing w:after="240" w:line="240" w:lineRule="auto"/>
        <w:ind w:left="576" w:hanging="576"/>
        <w:jc w:val="both"/>
        <w:rPr>
          <w:rFonts w:ascii="Times New Roman" w:hAnsi="Times New Roman" w:cs="Times New Roman"/>
        </w:rPr>
      </w:pPr>
      <w:r w:rsidRPr="00325D4E">
        <w:rPr>
          <w:rFonts w:ascii="Times New Roman" w:hAnsi="Times New Roman" w:cs="Times New Roman"/>
          <w:b/>
          <w:bCs/>
        </w:rPr>
        <w:t>6.2</w:t>
      </w:r>
      <w:r w:rsidRPr="00E12698">
        <w:rPr>
          <w:rFonts w:ascii="Times New Roman" w:hAnsi="Times New Roman" w:cs="Times New Roman"/>
          <w:b/>
          <w:bCs/>
        </w:rPr>
        <w:tab/>
      </w:r>
      <w:r w:rsidR="00EA2DBD" w:rsidRPr="00E12698">
        <w:rPr>
          <w:rFonts w:ascii="Times New Roman" w:hAnsi="Times New Roman" w:cs="Times New Roman"/>
          <w:b/>
          <w:bCs/>
          <w:u w:val="single"/>
        </w:rPr>
        <w:t>Independent Contractor Status</w:t>
      </w:r>
      <w:r w:rsidR="00EA2DBD" w:rsidRPr="00E12698">
        <w:rPr>
          <w:rFonts w:ascii="Times New Roman" w:hAnsi="Times New Roman" w:cs="Times New Roman"/>
          <w:b/>
          <w:bCs/>
        </w:rPr>
        <w:t>.</w:t>
      </w:r>
      <w:r w:rsidR="00EA2DBD" w:rsidRPr="00E12698">
        <w:rPr>
          <w:rFonts w:ascii="Times New Roman" w:hAnsi="Times New Roman" w:cs="Times New Roman"/>
        </w:rPr>
        <w:t xml:space="preserve">  For the </w:t>
      </w:r>
      <w:r w:rsidR="00FB72FC" w:rsidRPr="00E12698">
        <w:rPr>
          <w:rFonts w:ascii="Times New Roman" w:hAnsi="Times New Roman" w:cs="Times New Roman"/>
        </w:rPr>
        <w:t xml:space="preserve">purposes </w:t>
      </w:r>
      <w:r w:rsidR="00EA2DBD" w:rsidRPr="00E12698">
        <w:rPr>
          <w:rFonts w:ascii="Times New Roman" w:hAnsi="Times New Roman" w:cs="Times New Roman"/>
        </w:rPr>
        <w:t>of this BAA, Business Associate is an independent contractor of Covered Entity, and shall not be considered an agent of Covered Entity.</w:t>
      </w:r>
    </w:p>
    <w:p w:rsidR="00EA2DBD" w:rsidRDefault="002A42D9" w:rsidP="001A726F">
      <w:pPr>
        <w:autoSpaceDE w:val="0"/>
        <w:autoSpaceDN w:val="0"/>
        <w:adjustRightInd w:val="0"/>
        <w:spacing w:after="240" w:line="240" w:lineRule="auto"/>
        <w:ind w:left="576" w:hanging="576"/>
        <w:jc w:val="both"/>
        <w:rPr>
          <w:rFonts w:ascii="Times New Roman" w:hAnsi="Times New Roman" w:cs="Times New Roman"/>
        </w:rPr>
      </w:pPr>
      <w:r w:rsidRPr="00325D4E">
        <w:rPr>
          <w:rFonts w:ascii="Times New Roman" w:hAnsi="Times New Roman" w:cs="Times New Roman"/>
          <w:b/>
          <w:bCs/>
        </w:rPr>
        <w:t>6.3</w:t>
      </w:r>
      <w:r w:rsidRPr="00E12698">
        <w:rPr>
          <w:rFonts w:ascii="Times New Roman" w:hAnsi="Times New Roman" w:cs="Times New Roman"/>
          <w:b/>
          <w:bCs/>
        </w:rPr>
        <w:tab/>
      </w:r>
      <w:r w:rsidR="00EA2DBD" w:rsidRPr="00E12698">
        <w:rPr>
          <w:rFonts w:ascii="Times New Roman" w:hAnsi="Times New Roman" w:cs="Times New Roman"/>
          <w:b/>
          <w:bCs/>
          <w:u w:val="single"/>
        </w:rPr>
        <w:t>Changes in the Law</w:t>
      </w:r>
      <w:r w:rsidR="00EA2DBD" w:rsidRPr="00E12698">
        <w:rPr>
          <w:rFonts w:ascii="Times New Roman" w:hAnsi="Times New Roman" w:cs="Times New Roman"/>
          <w:b/>
          <w:bCs/>
        </w:rPr>
        <w:t>.</w:t>
      </w:r>
      <w:r w:rsidR="00EA2DBD" w:rsidRPr="00E12698">
        <w:rPr>
          <w:rFonts w:ascii="Times New Roman" w:hAnsi="Times New Roman" w:cs="Times New Roman"/>
        </w:rPr>
        <w:t xml:space="preserve">  The parties shall amend this BAA to conform to any new or revised legislation, rules</w:t>
      </w:r>
      <w:r w:rsidR="00805AF6">
        <w:rPr>
          <w:rFonts w:ascii="Times New Roman" w:hAnsi="Times New Roman" w:cs="Times New Roman"/>
        </w:rPr>
        <w:t xml:space="preserve">, or </w:t>
      </w:r>
      <w:r w:rsidR="00EA2DBD" w:rsidRPr="00E12698">
        <w:rPr>
          <w:rFonts w:ascii="Times New Roman" w:hAnsi="Times New Roman" w:cs="Times New Roman"/>
        </w:rPr>
        <w:t xml:space="preserve">regulations to which Covered Entity is subject now or in the future including, without limitation, HIPAA, HITECH, the Privacy Standards, Security Standards or Transactions Standards.  </w:t>
      </w:r>
    </w:p>
    <w:p w:rsidR="005F3B5F" w:rsidRPr="005F3B5F" w:rsidRDefault="005F3B5F" w:rsidP="005F3B5F">
      <w:pPr>
        <w:autoSpaceDE w:val="0"/>
        <w:autoSpaceDN w:val="0"/>
        <w:adjustRightInd w:val="0"/>
        <w:spacing w:after="240" w:line="240" w:lineRule="auto"/>
        <w:ind w:left="576" w:hanging="576"/>
        <w:jc w:val="both"/>
        <w:rPr>
          <w:rFonts w:ascii="Times New Roman" w:hAnsi="Times New Roman" w:cs="Times New Roman"/>
          <w:bCs/>
          <w:u w:val="single"/>
        </w:rPr>
      </w:pPr>
      <w:r w:rsidRPr="00325D4E">
        <w:rPr>
          <w:rFonts w:ascii="Times New Roman" w:hAnsi="Times New Roman" w:cs="Times New Roman"/>
          <w:b/>
          <w:bCs/>
        </w:rPr>
        <w:t>6.4</w:t>
      </w:r>
      <w:r w:rsidRPr="00E12698">
        <w:rPr>
          <w:rFonts w:ascii="Times New Roman" w:hAnsi="Times New Roman" w:cs="Times New Roman"/>
          <w:b/>
          <w:bCs/>
        </w:rPr>
        <w:tab/>
      </w:r>
      <w:r w:rsidRPr="00E12698">
        <w:rPr>
          <w:rFonts w:ascii="Times New Roman" w:hAnsi="Times New Roman" w:cs="Times New Roman"/>
          <w:b/>
          <w:bCs/>
          <w:u w:val="single"/>
        </w:rPr>
        <w:t>Owner of PHI</w:t>
      </w:r>
      <w:r w:rsidRPr="00E12698">
        <w:rPr>
          <w:rFonts w:ascii="Times New Roman" w:hAnsi="Times New Roman" w:cs="Times New Roman"/>
          <w:b/>
          <w:bCs/>
        </w:rPr>
        <w:t>.</w:t>
      </w:r>
      <w:r w:rsidRPr="00E12698">
        <w:rPr>
          <w:rFonts w:ascii="Times New Roman" w:hAnsi="Times New Roman" w:cs="Times New Roman"/>
        </w:rPr>
        <w:t xml:space="preserve">  Under no circumstances shall Business Associate be deemed in any respect to be the owner of any PHI of Covered Entity.</w:t>
      </w:r>
    </w:p>
    <w:p w:rsidR="00EA2DBD" w:rsidRDefault="00EA2DBD" w:rsidP="001A726F">
      <w:pPr>
        <w:autoSpaceDE w:val="0"/>
        <w:autoSpaceDN w:val="0"/>
        <w:adjustRightInd w:val="0"/>
        <w:spacing w:after="240" w:line="240" w:lineRule="auto"/>
        <w:jc w:val="both"/>
        <w:rPr>
          <w:rFonts w:ascii="Times New Roman" w:hAnsi="Times New Roman" w:cs="Times New Roman"/>
        </w:rPr>
      </w:pPr>
      <w:r w:rsidRPr="00E12698">
        <w:rPr>
          <w:rFonts w:ascii="Times New Roman" w:hAnsi="Times New Roman" w:cs="Times New Roman"/>
        </w:rPr>
        <w:t xml:space="preserve">This </w:t>
      </w:r>
      <w:r w:rsidR="00FB72FC" w:rsidRPr="00E12698">
        <w:rPr>
          <w:rFonts w:ascii="Times New Roman" w:hAnsi="Times New Roman" w:cs="Times New Roman"/>
        </w:rPr>
        <w:t xml:space="preserve">BAA </w:t>
      </w:r>
      <w:r w:rsidRPr="00E12698">
        <w:rPr>
          <w:rFonts w:ascii="Times New Roman" w:hAnsi="Times New Roman" w:cs="Times New Roman"/>
        </w:rPr>
        <w:t>becomes binding when signed by authorized representatives of both parties.</w:t>
      </w:r>
    </w:p>
    <w:p w:rsidR="00B85240" w:rsidRDefault="00B85240" w:rsidP="001A726F">
      <w:pPr>
        <w:autoSpaceDE w:val="0"/>
        <w:autoSpaceDN w:val="0"/>
        <w:adjustRightInd w:val="0"/>
        <w:spacing w:after="240" w:line="240" w:lineRule="auto"/>
        <w:jc w:val="both"/>
        <w:rPr>
          <w:rFonts w:ascii="Times New Roman" w:hAnsi="Times New Roman" w:cs="Times New Roman"/>
        </w:rPr>
        <w:sectPr w:rsidR="00B85240" w:rsidSect="006D09A4">
          <w:footerReference w:type="default" r:id="rId8"/>
          <w:pgSz w:w="12240" w:h="15840"/>
          <w:pgMar w:top="1440" w:right="1440" w:bottom="1440" w:left="1440" w:header="720" w:footer="720" w:gutter="0"/>
          <w:cols w:space="720"/>
          <w:docGrid w:linePitch="360"/>
        </w:sectPr>
      </w:pPr>
    </w:p>
    <w:p w:rsidR="00B85240" w:rsidRPr="00B85240" w:rsidRDefault="00137623" w:rsidP="00B85240">
      <w:pPr>
        <w:spacing w:after="240"/>
        <w:rPr>
          <w:rFonts w:ascii="Times New Roman" w:hAnsi="Times New Roman" w:cs="Times New Roman"/>
          <w:b/>
        </w:rPr>
      </w:pPr>
      <w:r>
        <w:rPr>
          <w:rFonts w:ascii="Times New Roman" w:hAnsi="Times New Roman" w:cs="Times New Roman"/>
          <w:b/>
        </w:rPr>
        <w:t>COVERED ENTITY</w:t>
      </w:r>
      <w:r w:rsidR="00B85240" w:rsidRPr="00B85240">
        <w:rPr>
          <w:rFonts w:ascii="Times New Roman" w:hAnsi="Times New Roman" w:cs="Times New Roman"/>
          <w:b/>
        </w:rPr>
        <w:t xml:space="preserve">: </w:t>
      </w:r>
      <w:r w:rsidR="00B85240" w:rsidRPr="00B85240">
        <w:rPr>
          <w:rFonts w:ascii="Times New Roman" w:hAnsi="Times New Roman" w:cs="Times New Roman"/>
          <w:b/>
        </w:rPr>
        <w:fldChar w:fldCharType="begin">
          <w:ffData>
            <w:name w:val=""/>
            <w:enabled/>
            <w:calcOnExit w:val="0"/>
            <w:textInput>
              <w:default w:val="                                                            "/>
              <w:format w:val="UPPERCASE"/>
            </w:textInput>
          </w:ffData>
        </w:fldChar>
      </w:r>
      <w:r w:rsidR="00B85240" w:rsidRPr="00B85240">
        <w:rPr>
          <w:rFonts w:ascii="Times New Roman" w:hAnsi="Times New Roman" w:cs="Times New Roman"/>
          <w:b/>
        </w:rPr>
        <w:instrText xml:space="preserve"> FORMTEXT </w:instrText>
      </w:r>
      <w:r w:rsidR="00B85240" w:rsidRPr="00B85240">
        <w:rPr>
          <w:rFonts w:ascii="Times New Roman" w:hAnsi="Times New Roman" w:cs="Times New Roman"/>
          <w:b/>
        </w:rPr>
      </w:r>
      <w:r w:rsidR="00B85240" w:rsidRPr="00B85240">
        <w:rPr>
          <w:rFonts w:ascii="Times New Roman" w:hAnsi="Times New Roman" w:cs="Times New Roman"/>
          <w:b/>
        </w:rPr>
        <w:fldChar w:fldCharType="separate"/>
      </w:r>
      <w:r w:rsidR="00B85240" w:rsidRPr="00B85240">
        <w:rPr>
          <w:rFonts w:ascii="Times New Roman" w:hAnsi="Times New Roman" w:cs="Times New Roman"/>
          <w:b/>
          <w:noProof/>
        </w:rPr>
        <w:t xml:space="preserve">                                                            </w:t>
      </w:r>
      <w:r w:rsidR="00B85240" w:rsidRPr="00B85240">
        <w:rPr>
          <w:rFonts w:ascii="Times New Roman" w:hAnsi="Times New Roman" w:cs="Times New Roman"/>
          <w:b/>
        </w:rPr>
        <w:fldChar w:fldCharType="end"/>
      </w:r>
    </w:p>
    <w:p w:rsidR="00B85240" w:rsidRPr="00B85240" w:rsidRDefault="00B85240" w:rsidP="00B85240">
      <w:pPr>
        <w:spacing w:after="0" w:line="240" w:lineRule="auto"/>
        <w:rPr>
          <w:rFonts w:ascii="Times New Roman" w:hAnsi="Times New Roman" w:cs="Times New Roman"/>
          <w:b/>
        </w:rPr>
      </w:pPr>
    </w:p>
    <w:p w:rsidR="00B85240" w:rsidRPr="00B85240" w:rsidRDefault="00B85240" w:rsidP="00B85240">
      <w:pPr>
        <w:spacing w:after="240"/>
        <w:rPr>
          <w:rFonts w:ascii="Times New Roman" w:hAnsi="Times New Roman" w:cs="Times New Roman"/>
          <w:b/>
        </w:rPr>
      </w:pPr>
      <w:r w:rsidRPr="00B85240">
        <w:rPr>
          <w:rFonts w:ascii="Times New Roman" w:hAnsi="Times New Roman" w:cs="Times New Roman"/>
        </w:rPr>
        <w:t>By: _____________________________________</w:t>
      </w:r>
    </w:p>
    <w:p w:rsidR="00B85240" w:rsidRPr="00B85240" w:rsidRDefault="00B85240" w:rsidP="00B85240">
      <w:pPr>
        <w:spacing w:after="240"/>
        <w:rPr>
          <w:rFonts w:ascii="Times New Roman" w:hAnsi="Times New Roman" w:cs="Times New Roman"/>
          <w:b/>
          <w:u w:val="single"/>
        </w:rPr>
      </w:pPr>
      <w:r w:rsidRPr="00B85240">
        <w:rPr>
          <w:rFonts w:ascii="Times New Roman" w:hAnsi="Times New Roman" w:cs="Times New Roman"/>
        </w:rPr>
        <w:t xml:space="preserve">Printed Name: </w:t>
      </w:r>
      <w:r w:rsidRPr="00B85240">
        <w:rPr>
          <w:rFonts w:ascii="Times New Roman" w:hAnsi="Times New Roman" w:cs="Times New Roman"/>
          <w:b/>
        </w:rPr>
        <w:fldChar w:fldCharType="begin">
          <w:ffData>
            <w:name w:val=""/>
            <w:enabled/>
            <w:calcOnExit w:val="0"/>
            <w:textInput>
              <w:default w:val="                                                          "/>
            </w:textInput>
          </w:ffData>
        </w:fldChar>
      </w:r>
      <w:r w:rsidRPr="00B85240">
        <w:rPr>
          <w:rFonts w:ascii="Times New Roman" w:hAnsi="Times New Roman" w:cs="Times New Roman"/>
          <w:b/>
        </w:rPr>
        <w:instrText xml:space="preserve"> FORMTEXT </w:instrText>
      </w:r>
      <w:r w:rsidRPr="00B85240">
        <w:rPr>
          <w:rFonts w:ascii="Times New Roman" w:hAnsi="Times New Roman" w:cs="Times New Roman"/>
          <w:b/>
        </w:rPr>
      </w:r>
      <w:r w:rsidRPr="00B85240">
        <w:rPr>
          <w:rFonts w:ascii="Times New Roman" w:hAnsi="Times New Roman" w:cs="Times New Roman"/>
          <w:b/>
        </w:rPr>
        <w:fldChar w:fldCharType="separate"/>
      </w:r>
      <w:r w:rsidRPr="00B85240">
        <w:rPr>
          <w:rFonts w:ascii="Times New Roman" w:hAnsi="Times New Roman" w:cs="Times New Roman"/>
          <w:b/>
          <w:noProof/>
        </w:rPr>
        <w:t xml:space="preserve">                                                          </w:t>
      </w:r>
      <w:r w:rsidRPr="00B85240">
        <w:rPr>
          <w:rFonts w:ascii="Times New Roman" w:hAnsi="Times New Roman" w:cs="Times New Roman"/>
          <w:b/>
        </w:rPr>
        <w:fldChar w:fldCharType="end"/>
      </w:r>
    </w:p>
    <w:p w:rsidR="00B85240" w:rsidRPr="00B85240" w:rsidRDefault="00B85240" w:rsidP="00B85240">
      <w:pPr>
        <w:spacing w:after="240"/>
        <w:rPr>
          <w:rFonts w:ascii="Times New Roman" w:hAnsi="Times New Roman" w:cs="Times New Roman"/>
        </w:rPr>
      </w:pPr>
      <w:r w:rsidRPr="00B85240">
        <w:rPr>
          <w:rFonts w:ascii="Times New Roman" w:hAnsi="Times New Roman" w:cs="Times New Roman"/>
        </w:rPr>
        <w:t xml:space="preserve">Title: </w:t>
      </w:r>
      <w:r w:rsidRPr="00B85240">
        <w:rPr>
          <w:rFonts w:ascii="Times New Roman" w:hAnsi="Times New Roman" w:cs="Times New Roman"/>
          <w:b/>
        </w:rPr>
        <w:fldChar w:fldCharType="begin">
          <w:ffData>
            <w:name w:val=""/>
            <w:enabled/>
            <w:calcOnExit w:val="0"/>
            <w:textInput>
              <w:default w:val="                                                                        "/>
            </w:textInput>
          </w:ffData>
        </w:fldChar>
      </w:r>
      <w:r w:rsidRPr="00B85240">
        <w:rPr>
          <w:rFonts w:ascii="Times New Roman" w:hAnsi="Times New Roman" w:cs="Times New Roman"/>
          <w:b/>
        </w:rPr>
        <w:instrText xml:space="preserve"> FORMTEXT </w:instrText>
      </w:r>
      <w:r w:rsidRPr="00B85240">
        <w:rPr>
          <w:rFonts w:ascii="Times New Roman" w:hAnsi="Times New Roman" w:cs="Times New Roman"/>
          <w:b/>
        </w:rPr>
      </w:r>
      <w:r w:rsidRPr="00B85240">
        <w:rPr>
          <w:rFonts w:ascii="Times New Roman" w:hAnsi="Times New Roman" w:cs="Times New Roman"/>
          <w:b/>
        </w:rPr>
        <w:fldChar w:fldCharType="separate"/>
      </w:r>
      <w:r w:rsidRPr="00B85240">
        <w:rPr>
          <w:rFonts w:ascii="Times New Roman" w:hAnsi="Times New Roman" w:cs="Times New Roman"/>
          <w:b/>
          <w:noProof/>
        </w:rPr>
        <w:t xml:space="preserve">                                                                        </w:t>
      </w:r>
      <w:r w:rsidRPr="00B85240">
        <w:rPr>
          <w:rFonts w:ascii="Times New Roman" w:hAnsi="Times New Roman" w:cs="Times New Roman"/>
          <w:b/>
        </w:rPr>
        <w:fldChar w:fldCharType="end"/>
      </w:r>
    </w:p>
    <w:p w:rsidR="00B85240" w:rsidRPr="00B85240" w:rsidRDefault="00B85240" w:rsidP="00B85240">
      <w:pPr>
        <w:spacing w:after="240"/>
        <w:rPr>
          <w:rFonts w:ascii="Times New Roman" w:hAnsi="Times New Roman" w:cs="Times New Roman"/>
        </w:rPr>
      </w:pPr>
      <w:r w:rsidRPr="00B85240">
        <w:rPr>
          <w:rFonts w:ascii="Times New Roman" w:hAnsi="Times New Roman" w:cs="Times New Roman"/>
        </w:rPr>
        <w:t xml:space="preserve">Date of Signature: </w:t>
      </w:r>
      <w:r w:rsidRPr="00B85240">
        <w:rPr>
          <w:rFonts w:ascii="Times New Roman" w:hAnsi="Times New Roman" w:cs="Times New Roman"/>
          <w:b/>
          <w:u w:val="single"/>
        </w:rPr>
        <w:t>_________________________</w:t>
      </w:r>
    </w:p>
    <w:p w:rsidR="00B85240" w:rsidRPr="00B85240" w:rsidRDefault="00B85240" w:rsidP="00B85240">
      <w:pPr>
        <w:spacing w:after="240"/>
        <w:rPr>
          <w:rFonts w:ascii="Times New Roman" w:hAnsi="Times New Roman" w:cs="Times New Roman"/>
          <w:b/>
        </w:rPr>
      </w:pPr>
      <w:r w:rsidRPr="00B85240">
        <w:rPr>
          <w:rFonts w:ascii="Times New Roman" w:hAnsi="Times New Roman" w:cs="Times New Roman"/>
          <w:b/>
        </w:rPr>
        <w:t>FOR THE REGENTS OF THE UNIVERSITY OF MICHIGAN:</w:t>
      </w:r>
    </w:p>
    <w:p w:rsidR="00B85240" w:rsidRPr="00B85240" w:rsidRDefault="00B85240" w:rsidP="00B85240">
      <w:pPr>
        <w:spacing w:after="240"/>
        <w:rPr>
          <w:rFonts w:ascii="Times New Roman" w:hAnsi="Times New Roman" w:cs="Times New Roman"/>
        </w:rPr>
      </w:pPr>
      <w:r w:rsidRPr="00B85240">
        <w:rPr>
          <w:rFonts w:ascii="Times New Roman" w:hAnsi="Times New Roman" w:cs="Times New Roman"/>
        </w:rPr>
        <w:t>By: _____________________________________</w:t>
      </w:r>
    </w:p>
    <w:p w:rsidR="00B85240" w:rsidRPr="00B85240" w:rsidRDefault="00B85240" w:rsidP="00B85240">
      <w:pPr>
        <w:spacing w:after="240"/>
        <w:rPr>
          <w:rFonts w:ascii="Times New Roman" w:hAnsi="Times New Roman" w:cs="Times New Roman"/>
          <w:b/>
          <w:u w:val="single"/>
        </w:rPr>
      </w:pPr>
      <w:r w:rsidRPr="00B85240">
        <w:rPr>
          <w:rFonts w:ascii="Times New Roman" w:hAnsi="Times New Roman" w:cs="Times New Roman"/>
        </w:rPr>
        <w:t xml:space="preserve">Printed Name: </w:t>
      </w:r>
      <w:r w:rsidRPr="00B85240">
        <w:rPr>
          <w:rFonts w:ascii="Times New Roman" w:hAnsi="Times New Roman" w:cs="Times New Roman"/>
          <w:b/>
        </w:rPr>
        <w:fldChar w:fldCharType="begin">
          <w:ffData>
            <w:name w:val=""/>
            <w:enabled/>
            <w:calcOnExit w:val="0"/>
            <w:textInput>
              <w:default w:val="                                                          "/>
            </w:textInput>
          </w:ffData>
        </w:fldChar>
      </w:r>
      <w:r w:rsidRPr="00B85240">
        <w:rPr>
          <w:rFonts w:ascii="Times New Roman" w:hAnsi="Times New Roman" w:cs="Times New Roman"/>
          <w:b/>
        </w:rPr>
        <w:instrText xml:space="preserve"> FORMTEXT </w:instrText>
      </w:r>
      <w:r w:rsidRPr="00B85240">
        <w:rPr>
          <w:rFonts w:ascii="Times New Roman" w:hAnsi="Times New Roman" w:cs="Times New Roman"/>
          <w:b/>
        </w:rPr>
      </w:r>
      <w:r w:rsidRPr="00B85240">
        <w:rPr>
          <w:rFonts w:ascii="Times New Roman" w:hAnsi="Times New Roman" w:cs="Times New Roman"/>
          <w:b/>
        </w:rPr>
        <w:fldChar w:fldCharType="separate"/>
      </w:r>
      <w:r w:rsidRPr="00B85240">
        <w:rPr>
          <w:rFonts w:ascii="Times New Roman" w:hAnsi="Times New Roman" w:cs="Times New Roman"/>
          <w:b/>
          <w:noProof/>
        </w:rPr>
        <w:t xml:space="preserve">                                                          </w:t>
      </w:r>
      <w:r w:rsidRPr="00B85240">
        <w:rPr>
          <w:rFonts w:ascii="Times New Roman" w:hAnsi="Times New Roman" w:cs="Times New Roman"/>
          <w:b/>
        </w:rPr>
        <w:fldChar w:fldCharType="end"/>
      </w:r>
    </w:p>
    <w:p w:rsidR="00B85240" w:rsidRPr="00B85240" w:rsidRDefault="00B85240" w:rsidP="00B85240">
      <w:pPr>
        <w:spacing w:after="240"/>
        <w:rPr>
          <w:rFonts w:ascii="Times New Roman" w:hAnsi="Times New Roman" w:cs="Times New Roman"/>
        </w:rPr>
      </w:pPr>
      <w:r w:rsidRPr="00B85240">
        <w:rPr>
          <w:rFonts w:ascii="Times New Roman" w:hAnsi="Times New Roman" w:cs="Times New Roman"/>
        </w:rPr>
        <w:t xml:space="preserve">Title: </w:t>
      </w:r>
      <w:r w:rsidRPr="00B85240">
        <w:rPr>
          <w:rFonts w:ascii="Times New Roman" w:hAnsi="Times New Roman" w:cs="Times New Roman"/>
          <w:b/>
        </w:rPr>
        <w:fldChar w:fldCharType="begin">
          <w:ffData>
            <w:name w:val=""/>
            <w:enabled/>
            <w:calcOnExit w:val="0"/>
            <w:textInput>
              <w:default w:val="                                                                        "/>
            </w:textInput>
          </w:ffData>
        </w:fldChar>
      </w:r>
      <w:r w:rsidRPr="00B85240">
        <w:rPr>
          <w:rFonts w:ascii="Times New Roman" w:hAnsi="Times New Roman" w:cs="Times New Roman"/>
          <w:b/>
        </w:rPr>
        <w:instrText xml:space="preserve"> FORMTEXT </w:instrText>
      </w:r>
      <w:r w:rsidRPr="00B85240">
        <w:rPr>
          <w:rFonts w:ascii="Times New Roman" w:hAnsi="Times New Roman" w:cs="Times New Roman"/>
          <w:b/>
        </w:rPr>
      </w:r>
      <w:r w:rsidRPr="00B85240">
        <w:rPr>
          <w:rFonts w:ascii="Times New Roman" w:hAnsi="Times New Roman" w:cs="Times New Roman"/>
          <w:b/>
        </w:rPr>
        <w:fldChar w:fldCharType="separate"/>
      </w:r>
      <w:r w:rsidRPr="00B85240">
        <w:rPr>
          <w:rFonts w:ascii="Times New Roman" w:hAnsi="Times New Roman" w:cs="Times New Roman"/>
          <w:b/>
          <w:noProof/>
        </w:rPr>
        <w:t xml:space="preserve">                                                                        </w:t>
      </w:r>
      <w:r w:rsidRPr="00B85240">
        <w:rPr>
          <w:rFonts w:ascii="Times New Roman" w:hAnsi="Times New Roman" w:cs="Times New Roman"/>
          <w:b/>
        </w:rPr>
        <w:fldChar w:fldCharType="end"/>
      </w:r>
    </w:p>
    <w:p w:rsidR="00B85240" w:rsidRPr="00B85240" w:rsidRDefault="00B85240" w:rsidP="00B85240">
      <w:pPr>
        <w:spacing w:after="240"/>
        <w:rPr>
          <w:rFonts w:ascii="Times New Roman" w:hAnsi="Times New Roman" w:cs="Times New Roman"/>
        </w:rPr>
        <w:sectPr w:rsidR="00B85240" w:rsidRPr="00B85240" w:rsidSect="00EA116A">
          <w:type w:val="continuous"/>
          <w:pgSz w:w="12240" w:h="15840"/>
          <w:pgMar w:top="1440" w:right="1440" w:bottom="1440" w:left="1440" w:header="720" w:footer="720" w:gutter="0"/>
          <w:cols w:num="2" w:space="180"/>
          <w:docGrid w:linePitch="360"/>
        </w:sectPr>
      </w:pPr>
      <w:r w:rsidRPr="00B85240">
        <w:rPr>
          <w:rFonts w:ascii="Times New Roman" w:hAnsi="Times New Roman" w:cs="Times New Roman"/>
        </w:rPr>
        <w:t xml:space="preserve">Date of Signature: </w:t>
      </w:r>
      <w:r w:rsidRPr="00B85240">
        <w:rPr>
          <w:rFonts w:ascii="Times New Roman" w:hAnsi="Times New Roman" w:cs="Times New Roman"/>
          <w:b/>
          <w:u w:val="single"/>
        </w:rPr>
        <w:t>_________________________</w:t>
      </w:r>
    </w:p>
    <w:p w:rsidR="006D09A4" w:rsidRPr="00E12698" w:rsidRDefault="006D09A4" w:rsidP="00C6029C">
      <w:pPr>
        <w:rPr>
          <w:rFonts w:ascii="Times New Roman" w:hAnsi="Times New Roman" w:cs="Times New Roman"/>
        </w:rPr>
      </w:pPr>
    </w:p>
    <w:sectPr w:rsidR="006D09A4" w:rsidRPr="00E12698" w:rsidSect="00B8524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E3F" w:rsidRDefault="00AB0E3F" w:rsidP="00F907AE">
      <w:pPr>
        <w:spacing w:after="0" w:line="240" w:lineRule="auto"/>
      </w:pPr>
      <w:r>
        <w:separator/>
      </w:r>
    </w:p>
  </w:endnote>
  <w:endnote w:type="continuationSeparator" w:id="0">
    <w:p w:rsidR="00AB0E3F" w:rsidRDefault="00AB0E3F" w:rsidP="00F90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38816141"/>
      <w:docPartObj>
        <w:docPartGallery w:val="Page Numbers (Bottom of Page)"/>
        <w:docPartUnique/>
      </w:docPartObj>
    </w:sdtPr>
    <w:sdtEndPr>
      <w:rPr>
        <w:rFonts w:ascii="Times New Roman" w:hAnsi="Times New Roman" w:cs="Times New Roman"/>
      </w:rPr>
    </w:sdtEndPr>
    <w:sdtContent>
      <w:sdt>
        <w:sdtPr>
          <w:rPr>
            <w:rFonts w:ascii="Times New Roman" w:hAnsi="Times New Roman" w:cs="Times New Roman"/>
            <w:sz w:val="18"/>
            <w:szCs w:val="18"/>
          </w:rPr>
          <w:id w:val="565050523"/>
          <w:docPartObj>
            <w:docPartGallery w:val="Page Numbers (Top of Page)"/>
            <w:docPartUnique/>
          </w:docPartObj>
        </w:sdtPr>
        <w:sdtEndPr/>
        <w:sdtContent>
          <w:p w:rsidR="00874538" w:rsidRPr="009651CD" w:rsidRDefault="00874538">
            <w:pPr>
              <w:pStyle w:val="Footer"/>
              <w:jc w:val="right"/>
              <w:rPr>
                <w:rFonts w:ascii="Times New Roman" w:hAnsi="Times New Roman" w:cs="Times New Roman"/>
                <w:sz w:val="18"/>
                <w:szCs w:val="18"/>
              </w:rPr>
            </w:pPr>
            <w:r w:rsidRPr="009651CD">
              <w:rPr>
                <w:rFonts w:ascii="Times New Roman" w:hAnsi="Times New Roman" w:cs="Times New Roman"/>
                <w:sz w:val="18"/>
                <w:szCs w:val="18"/>
              </w:rPr>
              <w:t xml:space="preserve">Page </w:t>
            </w:r>
            <w:r w:rsidRPr="009651CD">
              <w:rPr>
                <w:rFonts w:ascii="Times New Roman" w:hAnsi="Times New Roman" w:cs="Times New Roman"/>
                <w:sz w:val="18"/>
                <w:szCs w:val="18"/>
              </w:rPr>
              <w:fldChar w:fldCharType="begin"/>
            </w:r>
            <w:r w:rsidRPr="009651CD">
              <w:rPr>
                <w:rFonts w:ascii="Times New Roman" w:hAnsi="Times New Roman" w:cs="Times New Roman"/>
                <w:sz w:val="18"/>
                <w:szCs w:val="18"/>
              </w:rPr>
              <w:instrText xml:space="preserve"> PAGE </w:instrText>
            </w:r>
            <w:r w:rsidRPr="009651CD">
              <w:rPr>
                <w:rFonts w:ascii="Times New Roman" w:hAnsi="Times New Roman" w:cs="Times New Roman"/>
                <w:sz w:val="18"/>
                <w:szCs w:val="18"/>
              </w:rPr>
              <w:fldChar w:fldCharType="separate"/>
            </w:r>
            <w:r w:rsidR="007B5D88">
              <w:rPr>
                <w:rFonts w:ascii="Times New Roman" w:hAnsi="Times New Roman" w:cs="Times New Roman"/>
                <w:noProof/>
                <w:sz w:val="18"/>
                <w:szCs w:val="18"/>
              </w:rPr>
              <w:t>5</w:t>
            </w:r>
            <w:r w:rsidRPr="009651CD">
              <w:rPr>
                <w:rFonts w:ascii="Times New Roman" w:hAnsi="Times New Roman" w:cs="Times New Roman"/>
                <w:sz w:val="18"/>
                <w:szCs w:val="18"/>
              </w:rPr>
              <w:fldChar w:fldCharType="end"/>
            </w:r>
            <w:r w:rsidRPr="009651CD">
              <w:rPr>
                <w:rFonts w:ascii="Times New Roman" w:hAnsi="Times New Roman" w:cs="Times New Roman"/>
                <w:sz w:val="18"/>
                <w:szCs w:val="18"/>
              </w:rPr>
              <w:t xml:space="preserve"> of </w:t>
            </w:r>
            <w:r w:rsidRPr="009651CD">
              <w:rPr>
                <w:rFonts w:ascii="Times New Roman" w:hAnsi="Times New Roman" w:cs="Times New Roman"/>
                <w:sz w:val="18"/>
                <w:szCs w:val="18"/>
              </w:rPr>
              <w:fldChar w:fldCharType="begin"/>
            </w:r>
            <w:r w:rsidRPr="009651CD">
              <w:rPr>
                <w:rFonts w:ascii="Times New Roman" w:hAnsi="Times New Roman" w:cs="Times New Roman"/>
                <w:sz w:val="18"/>
                <w:szCs w:val="18"/>
              </w:rPr>
              <w:instrText xml:space="preserve"> NUMPAGES  </w:instrText>
            </w:r>
            <w:r w:rsidRPr="009651CD">
              <w:rPr>
                <w:rFonts w:ascii="Times New Roman" w:hAnsi="Times New Roman" w:cs="Times New Roman"/>
                <w:sz w:val="18"/>
                <w:szCs w:val="18"/>
              </w:rPr>
              <w:fldChar w:fldCharType="separate"/>
            </w:r>
            <w:r w:rsidR="007B5D88">
              <w:rPr>
                <w:rFonts w:ascii="Times New Roman" w:hAnsi="Times New Roman" w:cs="Times New Roman"/>
                <w:noProof/>
                <w:sz w:val="18"/>
                <w:szCs w:val="18"/>
              </w:rPr>
              <w:t>5</w:t>
            </w:r>
            <w:r w:rsidRPr="009651CD">
              <w:rPr>
                <w:rFonts w:ascii="Times New Roman" w:hAnsi="Times New Roman" w:cs="Times New Roman"/>
                <w:sz w:val="18"/>
                <w:szCs w:val="18"/>
              </w:rPr>
              <w:fldChar w:fldCharType="end"/>
            </w:r>
          </w:p>
          <w:p w:rsidR="00874538" w:rsidRDefault="00874538">
            <w:pPr>
              <w:pStyle w:val="Footer"/>
              <w:jc w:val="right"/>
              <w:rPr>
                <w:rFonts w:ascii="Times New Roman" w:hAnsi="Times New Roman" w:cs="Times New Roman"/>
                <w:sz w:val="18"/>
                <w:szCs w:val="18"/>
              </w:rPr>
            </w:pPr>
            <w:r>
              <w:rPr>
                <w:rFonts w:ascii="Times New Roman" w:hAnsi="Times New Roman" w:cs="Times New Roman"/>
                <w:sz w:val="18"/>
                <w:szCs w:val="18"/>
              </w:rPr>
              <w:t>May 2013</w:t>
            </w:r>
          </w:p>
          <w:p w:rsidR="00874538" w:rsidRDefault="00874538">
            <w:pPr>
              <w:pStyle w:val="Footer"/>
              <w:jc w:val="right"/>
              <w:rPr>
                <w:rFonts w:ascii="Times New Roman" w:hAnsi="Times New Roman" w:cs="Times New Roman"/>
                <w:sz w:val="18"/>
                <w:szCs w:val="18"/>
              </w:rPr>
            </w:pPr>
            <w:r>
              <w:rPr>
                <w:rFonts w:ascii="Times New Roman" w:hAnsi="Times New Roman" w:cs="Times New Roman"/>
                <w:sz w:val="18"/>
                <w:szCs w:val="18"/>
              </w:rPr>
              <w:t>UM as BA</w:t>
            </w:r>
          </w:p>
          <w:p w:rsidR="00D374A0" w:rsidRPr="009651CD" w:rsidRDefault="00D374A0">
            <w:pPr>
              <w:pStyle w:val="Footer"/>
              <w:jc w:val="right"/>
              <w:rPr>
                <w:rFonts w:ascii="Times New Roman" w:hAnsi="Times New Roman" w:cs="Times New Roman"/>
                <w:sz w:val="18"/>
                <w:szCs w:val="18"/>
              </w:rPr>
            </w:pPr>
            <w:r>
              <w:rPr>
                <w:rFonts w:ascii="Times New Roman" w:hAnsi="Times New Roman" w:cs="Times New Roman"/>
                <w:sz w:val="18"/>
                <w:szCs w:val="18"/>
              </w:rPr>
              <w:t>Version 7</w:t>
            </w:r>
          </w:p>
          <w:p w:rsidR="00874538" w:rsidRPr="009651CD" w:rsidRDefault="007B5D88" w:rsidP="00CD1642">
            <w:pPr>
              <w:pStyle w:val="Footer"/>
              <w:jc w:val="center"/>
              <w:rPr>
                <w:rFonts w:ascii="Times New Roman" w:hAnsi="Times New Roman" w:cs="Times New Roman"/>
                <w:sz w:val="18"/>
                <w:szCs w:val="18"/>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E3F" w:rsidRDefault="00AB0E3F" w:rsidP="00F907AE">
      <w:pPr>
        <w:spacing w:after="0" w:line="240" w:lineRule="auto"/>
      </w:pPr>
      <w:r>
        <w:separator/>
      </w:r>
    </w:p>
  </w:footnote>
  <w:footnote w:type="continuationSeparator" w:id="0">
    <w:p w:rsidR="00AB0E3F" w:rsidRDefault="00AB0E3F" w:rsidP="00F907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03280"/>
    <w:multiLevelType w:val="multilevel"/>
    <w:tmpl w:val="5394C45C"/>
    <w:lvl w:ilvl="0">
      <w:start w:val="1"/>
      <w:numFmt w:val="decimal"/>
      <w:lvlText w:val="%1."/>
      <w:lvlJc w:val="left"/>
      <w:pPr>
        <w:tabs>
          <w:tab w:val="num" w:pos="576"/>
        </w:tabs>
        <w:ind w:left="576" w:hanging="576"/>
      </w:pPr>
      <w:rPr>
        <w:b/>
        <w:bCs/>
        <w:i w:val="0"/>
        <w:iCs w:val="0"/>
      </w:rPr>
    </w:lvl>
    <w:lvl w:ilvl="1">
      <w:start w:val="1"/>
      <w:numFmt w:val="lowerLetter"/>
      <w:lvlText w:val="(%2)"/>
      <w:lvlJc w:val="left"/>
      <w:pPr>
        <w:tabs>
          <w:tab w:val="num" w:pos="1152"/>
        </w:tabs>
        <w:ind w:left="1152" w:hanging="576"/>
      </w:pPr>
      <w:rPr>
        <w:b w:val="0"/>
        <w:bCs/>
        <w:i w:val="0"/>
        <w:iCs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28"/>
        </w:tabs>
        <w:ind w:left="1728" w:hanging="576"/>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4232EA7"/>
    <w:multiLevelType w:val="hybridMultilevel"/>
    <w:tmpl w:val="B904627E"/>
    <w:lvl w:ilvl="0" w:tplc="076AB2A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254C2"/>
    <w:multiLevelType w:val="hybridMultilevel"/>
    <w:tmpl w:val="A32AEDB0"/>
    <w:lvl w:ilvl="0" w:tplc="04090019">
      <w:start w:val="1"/>
      <w:numFmt w:val="lowerLetter"/>
      <w:lvlText w:val="%1."/>
      <w:lvlJc w:val="left"/>
      <w:pPr>
        <w:ind w:left="1296" w:hanging="360"/>
      </w:p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 w15:restartNumberingAfterBreak="0">
    <w:nsid w:val="406946FB"/>
    <w:multiLevelType w:val="hybridMultilevel"/>
    <w:tmpl w:val="5EB6EC0E"/>
    <w:lvl w:ilvl="0" w:tplc="7732232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B62FBD"/>
    <w:multiLevelType w:val="hybridMultilevel"/>
    <w:tmpl w:val="8EAE1DDE"/>
    <w:lvl w:ilvl="0" w:tplc="4A0280A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742488"/>
    <w:multiLevelType w:val="hybridMultilevel"/>
    <w:tmpl w:val="3D5699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B06B95"/>
    <w:multiLevelType w:val="hybridMultilevel"/>
    <w:tmpl w:val="F1840862"/>
    <w:lvl w:ilvl="0" w:tplc="C1929DF2">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8C0F8D"/>
    <w:multiLevelType w:val="hybridMultilevel"/>
    <w:tmpl w:val="40FC9742"/>
    <w:lvl w:ilvl="0" w:tplc="4832F86E">
      <w:start w:val="16"/>
      <w:numFmt w:val="decimal"/>
      <w:lvlText w:val="%1."/>
      <w:lvlJc w:val="left"/>
      <w:pPr>
        <w:ind w:left="720" w:hanging="360"/>
      </w:pPr>
      <w:rPr>
        <w:rFonts w:hint="default"/>
        <w:b/>
        <w:bCs/>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7"/>
  </w:num>
  <w:num w:numId="3">
    <w:abstractNumId w:val="2"/>
  </w:num>
  <w:num w:numId="4">
    <w:abstractNumId w:val="6"/>
  </w:num>
  <w:num w:numId="5">
    <w:abstractNumId w:val="5"/>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DBD"/>
    <w:rsid w:val="00011242"/>
    <w:rsid w:val="000270EB"/>
    <w:rsid w:val="00047F5D"/>
    <w:rsid w:val="0005309E"/>
    <w:rsid w:val="00077FC1"/>
    <w:rsid w:val="00102596"/>
    <w:rsid w:val="0010776B"/>
    <w:rsid w:val="00137623"/>
    <w:rsid w:val="00140478"/>
    <w:rsid w:val="001A726F"/>
    <w:rsid w:val="001C1D7F"/>
    <w:rsid w:val="0021736D"/>
    <w:rsid w:val="00241E3D"/>
    <w:rsid w:val="00260D71"/>
    <w:rsid w:val="00274A94"/>
    <w:rsid w:val="002A42D9"/>
    <w:rsid w:val="002C7D82"/>
    <w:rsid w:val="00325D4E"/>
    <w:rsid w:val="00341A48"/>
    <w:rsid w:val="003A067C"/>
    <w:rsid w:val="004050F0"/>
    <w:rsid w:val="0041326B"/>
    <w:rsid w:val="00442EC4"/>
    <w:rsid w:val="00443A02"/>
    <w:rsid w:val="00477E35"/>
    <w:rsid w:val="004B1B3A"/>
    <w:rsid w:val="00554C56"/>
    <w:rsid w:val="005D0C6B"/>
    <w:rsid w:val="005F3B5F"/>
    <w:rsid w:val="005F4297"/>
    <w:rsid w:val="006B4C38"/>
    <w:rsid w:val="006D09A4"/>
    <w:rsid w:val="007B5D88"/>
    <w:rsid w:val="00805AF6"/>
    <w:rsid w:val="00874538"/>
    <w:rsid w:val="00895050"/>
    <w:rsid w:val="008D4A81"/>
    <w:rsid w:val="0091327C"/>
    <w:rsid w:val="009521D1"/>
    <w:rsid w:val="00952D08"/>
    <w:rsid w:val="009651CD"/>
    <w:rsid w:val="009837D6"/>
    <w:rsid w:val="009D7284"/>
    <w:rsid w:val="009E2BF4"/>
    <w:rsid w:val="00A113E0"/>
    <w:rsid w:val="00A72B21"/>
    <w:rsid w:val="00AA6A68"/>
    <w:rsid w:val="00AB0E3F"/>
    <w:rsid w:val="00AD200D"/>
    <w:rsid w:val="00B216BA"/>
    <w:rsid w:val="00B60B78"/>
    <w:rsid w:val="00B85240"/>
    <w:rsid w:val="00B92EA3"/>
    <w:rsid w:val="00BB4800"/>
    <w:rsid w:val="00BD33AA"/>
    <w:rsid w:val="00C41A9E"/>
    <w:rsid w:val="00C6029C"/>
    <w:rsid w:val="00C81758"/>
    <w:rsid w:val="00CB2031"/>
    <w:rsid w:val="00CD1642"/>
    <w:rsid w:val="00D34E66"/>
    <w:rsid w:val="00D374A0"/>
    <w:rsid w:val="00DC078C"/>
    <w:rsid w:val="00DD3574"/>
    <w:rsid w:val="00DF633B"/>
    <w:rsid w:val="00E0053A"/>
    <w:rsid w:val="00E12698"/>
    <w:rsid w:val="00E26023"/>
    <w:rsid w:val="00E56DDF"/>
    <w:rsid w:val="00E574DC"/>
    <w:rsid w:val="00E82F98"/>
    <w:rsid w:val="00E8502F"/>
    <w:rsid w:val="00E95DBC"/>
    <w:rsid w:val="00EA2DBD"/>
    <w:rsid w:val="00EB1DED"/>
    <w:rsid w:val="00EB703B"/>
    <w:rsid w:val="00F00483"/>
    <w:rsid w:val="00F27C8D"/>
    <w:rsid w:val="00F3678A"/>
    <w:rsid w:val="00F6262C"/>
    <w:rsid w:val="00F841BB"/>
    <w:rsid w:val="00F907AE"/>
    <w:rsid w:val="00FB72FC"/>
    <w:rsid w:val="00FE0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5"/>
    <o:shapelayout v:ext="edit">
      <o:idmap v:ext="edit" data="1"/>
    </o:shapelayout>
  </w:shapeDefaults>
  <w:decimalSymbol w:val="."/>
  <w:listSeparator w:val=","/>
  <w15:docId w15:val="{52572D5C-A7CF-48D2-9C63-EF5DE1F97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07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7AE"/>
  </w:style>
  <w:style w:type="paragraph" w:styleId="Footer">
    <w:name w:val="footer"/>
    <w:basedOn w:val="Normal"/>
    <w:link w:val="FooterChar"/>
    <w:uiPriority w:val="99"/>
    <w:unhideWhenUsed/>
    <w:rsid w:val="00F907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7AE"/>
  </w:style>
  <w:style w:type="paragraph" w:styleId="BalloonText">
    <w:name w:val="Balloon Text"/>
    <w:basedOn w:val="Normal"/>
    <w:link w:val="BalloonTextChar"/>
    <w:uiPriority w:val="99"/>
    <w:semiHidden/>
    <w:unhideWhenUsed/>
    <w:rsid w:val="009E2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F4"/>
    <w:rPr>
      <w:rFonts w:ascii="Tahoma" w:hAnsi="Tahoma" w:cs="Tahoma"/>
      <w:sz w:val="16"/>
      <w:szCs w:val="16"/>
    </w:rPr>
  </w:style>
  <w:style w:type="character" w:styleId="CommentReference">
    <w:name w:val="annotation reference"/>
    <w:basedOn w:val="DefaultParagraphFont"/>
    <w:uiPriority w:val="99"/>
    <w:semiHidden/>
    <w:unhideWhenUsed/>
    <w:rsid w:val="009D7284"/>
    <w:rPr>
      <w:sz w:val="16"/>
      <w:szCs w:val="16"/>
    </w:rPr>
  </w:style>
  <w:style w:type="paragraph" w:styleId="CommentText">
    <w:name w:val="annotation text"/>
    <w:basedOn w:val="Normal"/>
    <w:link w:val="CommentTextChar"/>
    <w:uiPriority w:val="99"/>
    <w:semiHidden/>
    <w:unhideWhenUsed/>
    <w:rsid w:val="009D7284"/>
    <w:pPr>
      <w:spacing w:line="240" w:lineRule="auto"/>
    </w:pPr>
    <w:rPr>
      <w:sz w:val="20"/>
      <w:szCs w:val="20"/>
    </w:rPr>
  </w:style>
  <w:style w:type="character" w:customStyle="1" w:styleId="CommentTextChar">
    <w:name w:val="Comment Text Char"/>
    <w:basedOn w:val="DefaultParagraphFont"/>
    <w:link w:val="CommentText"/>
    <w:uiPriority w:val="99"/>
    <w:semiHidden/>
    <w:rsid w:val="009D7284"/>
    <w:rPr>
      <w:sz w:val="20"/>
      <w:szCs w:val="20"/>
    </w:rPr>
  </w:style>
  <w:style w:type="paragraph" w:styleId="CommentSubject">
    <w:name w:val="annotation subject"/>
    <w:basedOn w:val="CommentText"/>
    <w:next w:val="CommentText"/>
    <w:link w:val="CommentSubjectChar"/>
    <w:uiPriority w:val="99"/>
    <w:semiHidden/>
    <w:unhideWhenUsed/>
    <w:rsid w:val="009D7284"/>
    <w:rPr>
      <w:b/>
      <w:bCs/>
    </w:rPr>
  </w:style>
  <w:style w:type="character" w:customStyle="1" w:styleId="CommentSubjectChar">
    <w:name w:val="Comment Subject Char"/>
    <w:basedOn w:val="CommentTextChar"/>
    <w:link w:val="CommentSubject"/>
    <w:uiPriority w:val="99"/>
    <w:semiHidden/>
    <w:rsid w:val="009D7284"/>
    <w:rPr>
      <w:b/>
      <w:bCs/>
      <w:sz w:val="20"/>
      <w:szCs w:val="20"/>
    </w:rPr>
  </w:style>
  <w:style w:type="paragraph" w:styleId="ListParagraph">
    <w:name w:val="List Paragraph"/>
    <w:basedOn w:val="Normal"/>
    <w:uiPriority w:val="34"/>
    <w:qFormat/>
    <w:rsid w:val="00274A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527B7-234F-42D8-95A5-4B72A3FAD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2329</Words>
  <Characters>13277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15575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nhelmick</dc:creator>
  <cp:lastModifiedBy>Lacca, Tory (Victoria)</cp:lastModifiedBy>
  <cp:revision>2</cp:revision>
  <cp:lastPrinted>2016-09-26T13:39:00Z</cp:lastPrinted>
  <dcterms:created xsi:type="dcterms:W3CDTF">2017-06-14T15:39:00Z</dcterms:created>
  <dcterms:modified xsi:type="dcterms:W3CDTF">2017-06-14T15:39:00Z</dcterms:modified>
</cp:coreProperties>
</file>