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91A" w:rsidRDefault="000C491A" w:rsidP="000C491A">
      <w:pPr>
        <w:jc w:val="center"/>
        <w:rPr>
          <w:b/>
        </w:rPr>
      </w:pPr>
      <w:r>
        <w:rPr>
          <w:b/>
        </w:rPr>
        <w:t>AGENDA for 11/24/2015 ASPIRE meeting</w:t>
      </w:r>
    </w:p>
    <w:p w:rsidR="00EF241D" w:rsidRPr="000C491A" w:rsidRDefault="000C491A">
      <w:pPr>
        <w:rPr>
          <w:b/>
        </w:rPr>
      </w:pPr>
      <w:r>
        <w:rPr>
          <w:b/>
        </w:rPr>
        <w:t>Approval</w:t>
      </w:r>
      <w:r w:rsidR="00EF241D" w:rsidRPr="000C491A">
        <w:rPr>
          <w:b/>
        </w:rPr>
        <w:t xml:space="preserve"> of minutes</w:t>
      </w:r>
    </w:p>
    <w:p w:rsidR="00EF241D" w:rsidRPr="000C491A" w:rsidRDefault="00EF241D">
      <w:pPr>
        <w:rPr>
          <w:b/>
        </w:rPr>
      </w:pPr>
      <w:r w:rsidRPr="000C491A">
        <w:rPr>
          <w:b/>
        </w:rPr>
        <w:t>Review development progress on developed measures to date:</w:t>
      </w:r>
    </w:p>
    <w:p w:rsidR="00EF241D" w:rsidRDefault="00EF241D" w:rsidP="00EF241D">
      <w:pPr>
        <w:pStyle w:val="ListParagraph"/>
        <w:numPr>
          <w:ilvl w:val="0"/>
          <w:numId w:val="2"/>
        </w:numPr>
      </w:pPr>
      <w:r>
        <w:t>NMB 01</w:t>
      </w:r>
    </w:p>
    <w:p w:rsidR="00EF241D" w:rsidRDefault="00EF241D" w:rsidP="00EF241D">
      <w:pPr>
        <w:pStyle w:val="ListParagraph"/>
        <w:numPr>
          <w:ilvl w:val="0"/>
          <w:numId w:val="2"/>
        </w:numPr>
      </w:pPr>
      <w:r>
        <w:t>NMB 02</w:t>
      </w:r>
    </w:p>
    <w:p w:rsidR="00EF241D" w:rsidRPr="000C491A" w:rsidRDefault="00EF241D">
      <w:pPr>
        <w:rPr>
          <w:b/>
        </w:rPr>
      </w:pPr>
      <w:r w:rsidRPr="000C491A">
        <w:rPr>
          <w:b/>
        </w:rPr>
        <w:t>Update on quality measure tool</w:t>
      </w:r>
    </w:p>
    <w:p w:rsidR="00EF241D" w:rsidRDefault="00EF241D" w:rsidP="00EF241D">
      <w:pPr>
        <w:pStyle w:val="ListParagraph"/>
        <w:numPr>
          <w:ilvl w:val="0"/>
          <w:numId w:val="3"/>
        </w:numPr>
      </w:pPr>
      <w:r>
        <w:t>Plan for late January deployment</w:t>
      </w:r>
    </w:p>
    <w:p w:rsidR="00EF241D" w:rsidRDefault="00EF241D" w:rsidP="00EF241D">
      <w:pPr>
        <w:pStyle w:val="ListParagraph"/>
        <w:numPr>
          <w:ilvl w:val="0"/>
          <w:numId w:val="3"/>
        </w:numPr>
      </w:pPr>
      <w:r>
        <w:t>Available to small group at each site – quality improvement director and probably one other person</w:t>
      </w:r>
    </w:p>
    <w:p w:rsidR="00EF241D" w:rsidRDefault="00EF241D" w:rsidP="00EF241D">
      <w:pPr>
        <w:pStyle w:val="ListParagraph"/>
        <w:numPr>
          <w:ilvl w:val="0"/>
          <w:numId w:val="3"/>
        </w:numPr>
      </w:pPr>
      <w:r>
        <w:t>Account to be set up by ASPIRE</w:t>
      </w:r>
    </w:p>
    <w:p w:rsidR="00EF241D" w:rsidRDefault="00EF241D" w:rsidP="00EF241D">
      <w:pPr>
        <w:pStyle w:val="ListParagraph"/>
        <w:numPr>
          <w:ilvl w:val="0"/>
          <w:numId w:val="3"/>
        </w:numPr>
      </w:pPr>
      <w:r>
        <w:t xml:space="preserve">Each MPOG/ASPIRE site that is already contributing data will </w:t>
      </w:r>
      <w:r w:rsidR="000C491A">
        <w:t>have access to:</w:t>
      </w:r>
    </w:p>
    <w:p w:rsidR="00EF241D" w:rsidRDefault="00EF241D" w:rsidP="00EF241D">
      <w:pPr>
        <w:pStyle w:val="ListParagraph"/>
        <w:numPr>
          <w:ilvl w:val="1"/>
          <w:numId w:val="3"/>
        </w:numPr>
      </w:pPr>
      <w:r>
        <w:t>Report that includes aggregate performance per site</w:t>
      </w:r>
    </w:p>
    <w:p w:rsidR="00EF241D" w:rsidRDefault="00EF241D" w:rsidP="00EF241D">
      <w:pPr>
        <w:pStyle w:val="ListParagraph"/>
        <w:numPr>
          <w:ilvl w:val="1"/>
          <w:numId w:val="3"/>
        </w:numPr>
      </w:pPr>
      <w:r>
        <w:t>Report that compares site performance with performance of all institutions</w:t>
      </w:r>
    </w:p>
    <w:p w:rsidR="00EF241D" w:rsidRDefault="00EF241D" w:rsidP="00EF241D">
      <w:pPr>
        <w:pStyle w:val="ListParagraph"/>
        <w:numPr>
          <w:ilvl w:val="1"/>
          <w:numId w:val="3"/>
        </w:numPr>
      </w:pPr>
      <w:r>
        <w:t>Report that compares performance of individuals within a site</w:t>
      </w:r>
    </w:p>
    <w:p w:rsidR="000C491A" w:rsidRDefault="000C491A" w:rsidP="000C491A">
      <w:pPr>
        <w:pStyle w:val="ListParagraph"/>
        <w:numPr>
          <w:ilvl w:val="1"/>
          <w:numId w:val="3"/>
        </w:numPr>
      </w:pPr>
      <w:r>
        <w:t>Report that lists failures with Case IDs</w:t>
      </w:r>
    </w:p>
    <w:p w:rsidR="000C491A" w:rsidRDefault="000C491A" w:rsidP="000C491A">
      <w:pPr>
        <w:pStyle w:val="ListParagraph"/>
        <w:numPr>
          <w:ilvl w:val="1"/>
          <w:numId w:val="3"/>
        </w:numPr>
      </w:pPr>
      <w:r>
        <w:t>Tool that allows download of report tables.</w:t>
      </w:r>
    </w:p>
    <w:p w:rsidR="00EF241D" w:rsidRDefault="00EF241D" w:rsidP="00EF241D">
      <w:pPr>
        <w:pStyle w:val="ListParagraph"/>
        <w:numPr>
          <w:ilvl w:val="0"/>
          <w:numId w:val="3"/>
        </w:numPr>
      </w:pPr>
      <w:r>
        <w:t>Each MPOG/ASPIRE site that is already contributing data MAY be able to</w:t>
      </w:r>
    </w:p>
    <w:p w:rsidR="000C491A" w:rsidRDefault="000C491A" w:rsidP="000C491A">
      <w:pPr>
        <w:pStyle w:val="ListParagraph"/>
        <w:numPr>
          <w:ilvl w:val="1"/>
          <w:numId w:val="3"/>
        </w:numPr>
      </w:pPr>
      <w:bookmarkStart w:id="0" w:name="_GoBack"/>
      <w:r>
        <w:t>Link to web-based view of Case Viewer for ability to investigate failures</w:t>
      </w:r>
    </w:p>
    <w:bookmarkEnd w:id="0"/>
    <w:p w:rsidR="000C491A" w:rsidRDefault="000C491A" w:rsidP="000C491A">
      <w:pPr>
        <w:pStyle w:val="ListParagraph"/>
        <w:numPr>
          <w:ilvl w:val="0"/>
          <w:numId w:val="3"/>
        </w:numPr>
      </w:pPr>
      <w:r>
        <w:t>Sites will NOT be able to automatically “push” reports to individual practitioners.</w:t>
      </w:r>
    </w:p>
    <w:p w:rsidR="000C491A" w:rsidRDefault="000C491A" w:rsidP="000C491A">
      <w:pPr>
        <w:rPr>
          <w:b/>
        </w:rPr>
      </w:pPr>
      <w:r w:rsidRPr="000C491A">
        <w:rPr>
          <w:b/>
        </w:rPr>
        <w:t>Update on website</w:t>
      </w:r>
      <w:r w:rsidR="002428DB">
        <w:rPr>
          <w:b/>
        </w:rPr>
        <w:t xml:space="preserve"> and forum</w:t>
      </w:r>
    </w:p>
    <w:p w:rsidR="000C491A" w:rsidRDefault="000C491A" w:rsidP="000C491A">
      <w:pPr>
        <w:rPr>
          <w:b/>
        </w:rPr>
      </w:pPr>
    </w:p>
    <w:p w:rsidR="000C491A" w:rsidRPr="000C491A" w:rsidRDefault="000C491A" w:rsidP="000C491A">
      <w:pPr>
        <w:rPr>
          <w:b/>
        </w:rPr>
      </w:pPr>
    </w:p>
    <w:sectPr w:rsidR="000C491A" w:rsidRPr="000C49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B6529"/>
    <w:multiLevelType w:val="hybridMultilevel"/>
    <w:tmpl w:val="6F7C43B4"/>
    <w:lvl w:ilvl="0" w:tplc="60087D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04E3662"/>
    <w:multiLevelType w:val="hybridMultilevel"/>
    <w:tmpl w:val="FD80D6A2"/>
    <w:lvl w:ilvl="0" w:tplc="60087D3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7C910BE7"/>
    <w:multiLevelType w:val="hybridMultilevel"/>
    <w:tmpl w:val="7A58FFA0"/>
    <w:lvl w:ilvl="0" w:tplc="60087D3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41D"/>
    <w:rsid w:val="000C491A"/>
    <w:rsid w:val="002428DB"/>
    <w:rsid w:val="008D6B30"/>
    <w:rsid w:val="00EF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67196D-98E7-4347-A772-6329D84F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24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Shah, Nirav</dc:creator>
  <cp:keywords/>
  <dc:description/>
  <cp:lastModifiedBy>Shah, Nirav</cp:lastModifiedBy>
  <cp:revision>2</cp:revision>
  <dcterms:created xsi:type="dcterms:W3CDTF">2014-11-20T16:39:00Z</dcterms:created>
  <dcterms:modified xsi:type="dcterms:W3CDTF">2014-11-21T13:58:00Z</dcterms:modified>
</cp:coreProperties>
</file>